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C727D" w14:textId="77777777" w:rsidR="006F17A1" w:rsidRDefault="00DE3AEB" w:rsidP="006F17A1">
      <w:pPr>
        <w:pStyle w:val="BodyText"/>
        <w:spacing w:after="0" w:line="240" w:lineRule="auto"/>
        <w:jc w:val="center"/>
        <w:rPr>
          <w:rFonts w:ascii="Arial" w:hAnsi="Arial" w:cs="Arial"/>
          <w:b/>
        </w:rPr>
      </w:pPr>
      <w:r>
        <w:rPr>
          <w:rFonts w:ascii="Arial" w:hAnsi="Arial" w:cs="Arial"/>
          <w:b/>
          <w:noProof/>
          <w:lang w:eastAsia="en-GB"/>
        </w:rPr>
        <w:drawing>
          <wp:anchor distT="0" distB="0" distL="114300" distR="114300" simplePos="0" relativeHeight="251659264" behindDoc="0" locked="0" layoutInCell="1" allowOverlap="1" wp14:anchorId="57518C40" wp14:editId="6E7E692F">
            <wp:simplePos x="0" y="0"/>
            <wp:positionH relativeFrom="margin">
              <wp:posOffset>-171450</wp:posOffset>
            </wp:positionH>
            <wp:positionV relativeFrom="paragraph">
              <wp:posOffset>0</wp:posOffset>
            </wp:positionV>
            <wp:extent cx="2181225" cy="1229995"/>
            <wp:effectExtent l="0" t="0" r="9525" b="8255"/>
            <wp:wrapSquare wrapText="bothSides"/>
            <wp:docPr id="2" name="Picture 2" descr="SHG Coat of Arms (With Lett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HG Coat of Arms (With Letteri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81225" cy="1229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F12862" w14:textId="77777777" w:rsidR="006F17A1" w:rsidRDefault="006F17A1" w:rsidP="006F17A1">
      <w:pPr>
        <w:pStyle w:val="BodyText"/>
        <w:spacing w:after="0" w:line="240" w:lineRule="auto"/>
        <w:jc w:val="center"/>
        <w:rPr>
          <w:rFonts w:ascii="Arial" w:hAnsi="Arial" w:cs="Arial"/>
          <w:b/>
        </w:rPr>
      </w:pPr>
    </w:p>
    <w:p w14:paraId="29A724EC" w14:textId="77777777" w:rsidR="006F17A1" w:rsidRDefault="006F17A1" w:rsidP="006F17A1">
      <w:pPr>
        <w:pStyle w:val="BodyText"/>
        <w:spacing w:after="0" w:line="240" w:lineRule="auto"/>
        <w:jc w:val="center"/>
        <w:rPr>
          <w:rFonts w:ascii="Arial" w:hAnsi="Arial" w:cs="Arial"/>
          <w:b/>
        </w:rPr>
      </w:pPr>
    </w:p>
    <w:p w14:paraId="0C404C1A" w14:textId="77777777" w:rsidR="006F17A1" w:rsidRDefault="006F17A1" w:rsidP="006F17A1">
      <w:pPr>
        <w:pStyle w:val="BodyText"/>
        <w:spacing w:after="0" w:line="240" w:lineRule="auto"/>
        <w:jc w:val="center"/>
        <w:rPr>
          <w:rFonts w:ascii="Arial" w:hAnsi="Arial" w:cs="Arial"/>
          <w:b/>
        </w:rPr>
      </w:pPr>
    </w:p>
    <w:p w14:paraId="19B4372C" w14:textId="77777777" w:rsidR="006F17A1" w:rsidRDefault="006F17A1" w:rsidP="006F17A1">
      <w:pPr>
        <w:pStyle w:val="BodyText"/>
        <w:spacing w:after="0" w:line="240" w:lineRule="auto"/>
        <w:jc w:val="center"/>
        <w:rPr>
          <w:rFonts w:ascii="Arial" w:hAnsi="Arial" w:cs="Arial"/>
          <w:b/>
        </w:rPr>
      </w:pPr>
    </w:p>
    <w:p w14:paraId="31B54F87" w14:textId="77777777" w:rsidR="006F17A1" w:rsidRDefault="006F17A1" w:rsidP="006F17A1">
      <w:pPr>
        <w:pStyle w:val="BodyText"/>
        <w:spacing w:after="0" w:line="240" w:lineRule="auto"/>
        <w:jc w:val="center"/>
        <w:rPr>
          <w:rFonts w:ascii="Arial" w:hAnsi="Arial" w:cs="Arial"/>
          <w:b/>
        </w:rPr>
      </w:pPr>
    </w:p>
    <w:p w14:paraId="31800A4B" w14:textId="77777777" w:rsidR="006F17A1" w:rsidRDefault="006F17A1" w:rsidP="006F17A1">
      <w:pPr>
        <w:pStyle w:val="BodyText"/>
        <w:spacing w:after="0" w:line="240" w:lineRule="auto"/>
        <w:jc w:val="center"/>
        <w:rPr>
          <w:rFonts w:ascii="Arial" w:hAnsi="Arial" w:cs="Arial"/>
          <w:b/>
        </w:rPr>
      </w:pPr>
    </w:p>
    <w:p w14:paraId="3A0FC5E7" w14:textId="77777777" w:rsidR="000E18D5" w:rsidRPr="000E18D5" w:rsidRDefault="000E18D5" w:rsidP="006F17A1">
      <w:pPr>
        <w:pStyle w:val="BodyText"/>
        <w:spacing w:after="0" w:line="240" w:lineRule="auto"/>
        <w:jc w:val="center"/>
        <w:rPr>
          <w:rFonts w:ascii="Arial" w:hAnsi="Arial" w:cs="Arial"/>
          <w:b/>
          <w:sz w:val="16"/>
        </w:rPr>
      </w:pPr>
    </w:p>
    <w:p w14:paraId="1817B471" w14:textId="77777777" w:rsidR="006F17A1" w:rsidRPr="006F3A4E" w:rsidRDefault="006F17A1" w:rsidP="006F17A1">
      <w:pPr>
        <w:pStyle w:val="BodyText"/>
        <w:spacing w:after="0" w:line="240" w:lineRule="auto"/>
        <w:jc w:val="center"/>
        <w:rPr>
          <w:rFonts w:ascii="Arial" w:hAnsi="Arial" w:cs="Arial"/>
          <w:b/>
        </w:rPr>
      </w:pPr>
      <w:r w:rsidRPr="006F3A4E">
        <w:rPr>
          <w:rFonts w:ascii="Arial" w:hAnsi="Arial" w:cs="Arial"/>
          <w:b/>
        </w:rPr>
        <w:t>TERMS OF REFERENCE</w:t>
      </w:r>
    </w:p>
    <w:p w14:paraId="24A3CD86" w14:textId="77777777" w:rsidR="009B4749" w:rsidRDefault="009B4749" w:rsidP="009B4749">
      <w:pPr>
        <w:pStyle w:val="BodyText"/>
        <w:jc w:val="center"/>
        <w:rPr>
          <w:rFonts w:ascii="Arial" w:hAnsi="Arial" w:cs="Arial"/>
        </w:rPr>
      </w:pPr>
    </w:p>
    <w:p w14:paraId="6EE00EC7" w14:textId="440FB194" w:rsidR="009B4749" w:rsidRPr="00777296" w:rsidRDefault="001553AD" w:rsidP="009B4749">
      <w:pPr>
        <w:pStyle w:val="BodyText"/>
        <w:jc w:val="center"/>
        <w:rPr>
          <w:rFonts w:ascii="Arial" w:hAnsi="Arial" w:cs="Arial"/>
          <w:b/>
          <w:sz w:val="24"/>
          <w:szCs w:val="24"/>
        </w:rPr>
      </w:pPr>
      <w:r w:rsidRPr="00777296">
        <w:rPr>
          <w:rFonts w:ascii="Arial" w:hAnsi="Arial" w:cs="Arial"/>
          <w:b/>
          <w:sz w:val="24"/>
          <w:szCs w:val="24"/>
        </w:rPr>
        <w:t>BIOMEDICAL SCIENTIST</w:t>
      </w:r>
    </w:p>
    <w:p w14:paraId="716E422B" w14:textId="58C29AD6" w:rsidR="006F17A1" w:rsidRPr="00777296" w:rsidRDefault="006F17A1" w:rsidP="006F17A1">
      <w:pPr>
        <w:pStyle w:val="BodyText"/>
        <w:spacing w:after="0" w:line="240" w:lineRule="auto"/>
        <w:jc w:val="both"/>
        <w:rPr>
          <w:rFonts w:ascii="Arial" w:hAnsi="Arial" w:cs="Arial"/>
          <w:b/>
          <w:bCs/>
        </w:rPr>
      </w:pPr>
      <w:r w:rsidRPr="00777296">
        <w:rPr>
          <w:rFonts w:ascii="Arial" w:hAnsi="Arial" w:cs="Arial"/>
        </w:rPr>
        <w:t xml:space="preserve">Date: </w:t>
      </w:r>
      <w:r w:rsidR="00777296" w:rsidRPr="00777296">
        <w:rPr>
          <w:rFonts w:ascii="Arial" w:hAnsi="Arial" w:cs="Arial"/>
        </w:rPr>
        <w:t>August 2026</w:t>
      </w:r>
    </w:p>
    <w:p w14:paraId="2DED71D2" w14:textId="77777777" w:rsidR="006F17A1" w:rsidRPr="00731324" w:rsidRDefault="006F17A1" w:rsidP="005A25CB">
      <w:pPr>
        <w:pStyle w:val="BodyText"/>
        <w:spacing w:after="0" w:line="240" w:lineRule="auto"/>
        <w:jc w:val="both"/>
        <w:rPr>
          <w:rFonts w:ascii="Arial" w:hAnsi="Arial" w:cs="Arial"/>
        </w:rPr>
      </w:pPr>
    </w:p>
    <w:p w14:paraId="0934450F" w14:textId="77777777" w:rsidR="006F17A1" w:rsidRPr="00345C5C" w:rsidRDefault="006F17A1" w:rsidP="005A25CB">
      <w:pPr>
        <w:spacing w:after="0" w:line="240" w:lineRule="auto"/>
        <w:jc w:val="both"/>
        <w:rPr>
          <w:rFonts w:ascii="Arial" w:hAnsi="Arial" w:cs="Arial"/>
          <w:b/>
          <w:sz w:val="24"/>
        </w:rPr>
      </w:pPr>
      <w:r w:rsidRPr="00345C5C">
        <w:rPr>
          <w:rFonts w:ascii="Arial" w:hAnsi="Arial" w:cs="Arial"/>
          <w:b/>
          <w:sz w:val="24"/>
        </w:rPr>
        <w:t>1.</w:t>
      </w:r>
      <w:r w:rsidRPr="00345C5C">
        <w:rPr>
          <w:rFonts w:ascii="Arial" w:hAnsi="Arial" w:cs="Arial"/>
          <w:b/>
          <w:sz w:val="24"/>
        </w:rPr>
        <w:tab/>
        <w:t>Background</w:t>
      </w:r>
    </w:p>
    <w:p w14:paraId="3549F3AB" w14:textId="77777777" w:rsidR="006F17A1" w:rsidRPr="00731324" w:rsidRDefault="006F17A1" w:rsidP="005A25CB">
      <w:pPr>
        <w:spacing w:after="0" w:line="240" w:lineRule="auto"/>
        <w:jc w:val="both"/>
        <w:rPr>
          <w:rFonts w:ascii="Arial" w:hAnsi="Arial" w:cs="Arial"/>
          <w:b/>
        </w:rPr>
      </w:pPr>
    </w:p>
    <w:p w14:paraId="7115A8D5" w14:textId="4664C6C6" w:rsidR="005A25CB" w:rsidRPr="002F5805" w:rsidRDefault="005A25CB" w:rsidP="002401FE">
      <w:pPr>
        <w:pStyle w:val="BodyTextIndent"/>
        <w:numPr>
          <w:ilvl w:val="0"/>
          <w:numId w:val="36"/>
        </w:numPr>
        <w:spacing w:after="0" w:line="240" w:lineRule="auto"/>
        <w:ind w:hanging="720"/>
        <w:jc w:val="both"/>
        <w:rPr>
          <w:rFonts w:ascii="Arial" w:hAnsi="Arial" w:cs="Arial"/>
        </w:rPr>
      </w:pPr>
      <w:r w:rsidRPr="002F5805">
        <w:rPr>
          <w:rFonts w:ascii="Arial" w:hAnsi="Arial" w:cs="Arial"/>
        </w:rPr>
        <w:t xml:space="preserve">The island of St Helena is an internally self-governing Overseas Territory of the United Kingdom located in the South Atlantic approximately 4,000 miles from the UK.  The Government comprises a Governor (who is appointed by the Crown) an Executive Council, which has the general control and direction of Government, and a Legislative Council.  The Governor retains responsibility for internal security, external affairs, defence, the public service, finance and shipping. </w:t>
      </w:r>
    </w:p>
    <w:p w14:paraId="66FAD8AE" w14:textId="77777777" w:rsidR="005A25CB" w:rsidRPr="002F5805" w:rsidRDefault="005A25CB" w:rsidP="005A25CB">
      <w:pPr>
        <w:pStyle w:val="BodyTextIndent"/>
        <w:spacing w:after="0" w:line="240" w:lineRule="auto"/>
        <w:ind w:left="0"/>
        <w:jc w:val="both"/>
        <w:rPr>
          <w:rFonts w:ascii="Arial" w:hAnsi="Arial" w:cs="Arial"/>
        </w:rPr>
      </w:pPr>
    </w:p>
    <w:p w14:paraId="40577B3B" w14:textId="74E709F5" w:rsidR="005A25CB" w:rsidRPr="002F5805" w:rsidRDefault="005A25CB" w:rsidP="002401FE">
      <w:pPr>
        <w:pStyle w:val="BodyTextIndent"/>
        <w:numPr>
          <w:ilvl w:val="0"/>
          <w:numId w:val="36"/>
        </w:numPr>
        <w:spacing w:after="0" w:line="240" w:lineRule="auto"/>
        <w:ind w:hanging="720"/>
        <w:jc w:val="both"/>
        <w:rPr>
          <w:rFonts w:ascii="Arial" w:hAnsi="Arial" w:cs="Arial"/>
        </w:rPr>
      </w:pPr>
      <w:r w:rsidRPr="002F5805">
        <w:rPr>
          <w:rFonts w:ascii="Arial" w:hAnsi="Arial" w:cs="Arial"/>
        </w:rPr>
        <w:t>The island’s population is around 4,500 and it has a typical small island economy with a high import dependency, a narrow economic base, a large public sector (around 9</w:t>
      </w:r>
      <w:r w:rsidR="00381651">
        <w:rPr>
          <w:rFonts w:ascii="Arial" w:hAnsi="Arial" w:cs="Arial"/>
        </w:rPr>
        <w:t>2</w:t>
      </w:r>
      <w:r w:rsidRPr="002F5805">
        <w:rPr>
          <w:rFonts w:ascii="Arial" w:hAnsi="Arial" w:cs="Arial"/>
        </w:rPr>
        <w:t xml:space="preserve">0 staff), and significant outward labour migration.  St Helena receives UK Government financial assistance to support recurrent and capital expenditure as part of their obligation to ensure that the reasonable needs of the population are met.  </w:t>
      </w:r>
    </w:p>
    <w:p w14:paraId="771F4F1C" w14:textId="77777777" w:rsidR="005A25CB" w:rsidRPr="002F5805" w:rsidRDefault="005A25CB" w:rsidP="005A25CB">
      <w:pPr>
        <w:pStyle w:val="BodyTextIndent"/>
        <w:tabs>
          <w:tab w:val="num" w:pos="792"/>
        </w:tabs>
        <w:spacing w:after="0" w:line="240" w:lineRule="auto"/>
        <w:ind w:left="0"/>
        <w:rPr>
          <w:rFonts w:ascii="Arial" w:hAnsi="Arial" w:cs="Arial"/>
        </w:rPr>
      </w:pPr>
    </w:p>
    <w:p w14:paraId="454EA75E" w14:textId="77777777" w:rsidR="00777296" w:rsidRPr="002F5805" w:rsidRDefault="00777296" w:rsidP="00777296">
      <w:pPr>
        <w:pStyle w:val="BodyTextIndent"/>
        <w:numPr>
          <w:ilvl w:val="0"/>
          <w:numId w:val="36"/>
        </w:numPr>
        <w:spacing w:after="0" w:line="240" w:lineRule="auto"/>
        <w:ind w:hanging="720"/>
        <w:jc w:val="both"/>
        <w:rPr>
          <w:rFonts w:ascii="Arial" w:hAnsi="Arial" w:cs="Arial"/>
        </w:rPr>
      </w:pPr>
      <w:r w:rsidRPr="002F5805">
        <w:rPr>
          <w:rFonts w:ascii="Arial" w:hAnsi="Arial" w:cs="Arial"/>
        </w:rPr>
        <w:t xml:space="preserve">The </w:t>
      </w:r>
      <w:r>
        <w:rPr>
          <w:rFonts w:ascii="Arial" w:hAnsi="Arial" w:cs="Arial"/>
        </w:rPr>
        <w:t>St Helena Government Strategy</w:t>
      </w:r>
      <w:r w:rsidRPr="002F5805">
        <w:rPr>
          <w:rFonts w:ascii="Arial" w:hAnsi="Arial" w:cs="Arial"/>
        </w:rPr>
        <w:t xml:space="preserve"> for St Helena captures the following National Goals: </w:t>
      </w:r>
    </w:p>
    <w:p w14:paraId="75779D75" w14:textId="77777777" w:rsidR="00777296" w:rsidRPr="002F5805" w:rsidRDefault="00777296" w:rsidP="00777296">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Safer </w:t>
      </w:r>
    </w:p>
    <w:p w14:paraId="08E08951" w14:textId="77777777" w:rsidR="00777296" w:rsidRPr="002F5805" w:rsidRDefault="00777296" w:rsidP="00777296">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Healthier </w:t>
      </w:r>
    </w:p>
    <w:p w14:paraId="2900ACFD" w14:textId="77777777" w:rsidR="00777296" w:rsidRPr="002F5805" w:rsidRDefault="00777296" w:rsidP="00777296">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Better for Children and Young People </w:t>
      </w:r>
    </w:p>
    <w:p w14:paraId="19F9211B" w14:textId="77777777" w:rsidR="00777296" w:rsidRPr="002F5805" w:rsidRDefault="00777296" w:rsidP="00777296">
      <w:pPr>
        <w:autoSpaceDE w:val="0"/>
        <w:autoSpaceDN w:val="0"/>
        <w:adjustRightInd w:val="0"/>
        <w:spacing w:after="0" w:line="240" w:lineRule="auto"/>
        <w:ind w:firstLine="720"/>
        <w:rPr>
          <w:rFonts w:ascii="Arial" w:hAnsi="Arial" w:cs="Arial"/>
          <w:color w:val="000000"/>
        </w:rPr>
      </w:pPr>
      <w:r w:rsidRPr="002F5805">
        <w:rPr>
          <w:rFonts w:ascii="Arial" w:hAnsi="Arial" w:cs="Arial"/>
          <w:b/>
          <w:bCs/>
          <w:color w:val="000000"/>
        </w:rPr>
        <w:t xml:space="preserve">Altogether Greener </w:t>
      </w:r>
    </w:p>
    <w:p w14:paraId="0577CF52" w14:textId="77777777" w:rsidR="00777296" w:rsidRDefault="00777296" w:rsidP="00777296">
      <w:pPr>
        <w:autoSpaceDE w:val="0"/>
        <w:autoSpaceDN w:val="0"/>
        <w:adjustRightInd w:val="0"/>
        <w:spacing w:after="0" w:line="240" w:lineRule="auto"/>
        <w:ind w:firstLine="720"/>
        <w:rPr>
          <w:rFonts w:ascii="Arial" w:hAnsi="Arial" w:cs="Arial"/>
          <w:b/>
          <w:bCs/>
          <w:color w:val="000000"/>
        </w:rPr>
      </w:pPr>
      <w:r w:rsidRPr="002F5805">
        <w:rPr>
          <w:rFonts w:ascii="Arial" w:hAnsi="Arial" w:cs="Arial"/>
          <w:b/>
          <w:bCs/>
          <w:color w:val="000000"/>
        </w:rPr>
        <w:t xml:space="preserve">Altogether Wealthier </w:t>
      </w:r>
    </w:p>
    <w:p w14:paraId="60592D57" w14:textId="77777777" w:rsidR="00777296" w:rsidRPr="009D5E25" w:rsidRDefault="00777296" w:rsidP="00777296">
      <w:pPr>
        <w:autoSpaceDE w:val="0"/>
        <w:autoSpaceDN w:val="0"/>
        <w:adjustRightInd w:val="0"/>
        <w:spacing w:after="0" w:line="240" w:lineRule="auto"/>
        <w:ind w:firstLine="720"/>
        <w:rPr>
          <w:rFonts w:ascii="Arial" w:hAnsi="Arial" w:cs="Arial"/>
          <w:b/>
          <w:bCs/>
          <w:color w:val="000000"/>
        </w:rPr>
      </w:pPr>
      <w:r w:rsidRPr="009D5E25">
        <w:rPr>
          <w:rFonts w:ascii="Arial" w:hAnsi="Arial" w:cs="Arial"/>
          <w:b/>
          <w:bCs/>
          <w:color w:val="000000"/>
        </w:rPr>
        <w:t>Effective Infrastructure</w:t>
      </w:r>
    </w:p>
    <w:p w14:paraId="582D576B" w14:textId="77777777" w:rsidR="00777296" w:rsidRPr="009D5E25" w:rsidRDefault="00777296" w:rsidP="00777296">
      <w:pPr>
        <w:autoSpaceDE w:val="0"/>
        <w:autoSpaceDN w:val="0"/>
        <w:adjustRightInd w:val="0"/>
        <w:spacing w:after="0" w:line="240" w:lineRule="auto"/>
        <w:ind w:firstLine="720"/>
        <w:rPr>
          <w:rFonts w:ascii="Arial" w:hAnsi="Arial" w:cs="Arial"/>
          <w:b/>
          <w:bCs/>
          <w:color w:val="000000"/>
        </w:rPr>
      </w:pPr>
      <w:r w:rsidRPr="009D5E25">
        <w:rPr>
          <w:rFonts w:ascii="Arial" w:hAnsi="Arial" w:cs="Arial"/>
          <w:b/>
          <w:bCs/>
          <w:color w:val="000000"/>
        </w:rPr>
        <w:t>Effective, efficient and accountable Public Sector</w:t>
      </w:r>
    </w:p>
    <w:p w14:paraId="5E7F8487" w14:textId="77777777" w:rsidR="00777296" w:rsidRPr="002F5805" w:rsidRDefault="00777296" w:rsidP="00777296">
      <w:pPr>
        <w:pStyle w:val="BodyTextIndent"/>
        <w:tabs>
          <w:tab w:val="num" w:pos="792"/>
        </w:tabs>
        <w:spacing w:after="0" w:line="240" w:lineRule="auto"/>
        <w:ind w:left="0"/>
        <w:rPr>
          <w:rFonts w:ascii="Arial" w:hAnsi="Arial" w:cs="Arial"/>
        </w:rPr>
      </w:pPr>
    </w:p>
    <w:p w14:paraId="5D0C1505" w14:textId="5E9D1A7D" w:rsidR="00777296" w:rsidRDefault="00777296" w:rsidP="00777296">
      <w:r>
        <w:rPr>
          <w:rFonts w:ascii="Arial" w:hAnsi="Arial" w:cs="Arial"/>
          <w:color w:val="000000"/>
        </w:rPr>
        <w:tab/>
      </w:r>
      <w:r w:rsidRPr="002F5805">
        <w:rPr>
          <w:rFonts w:ascii="Arial" w:hAnsi="Arial" w:cs="Arial"/>
          <w:color w:val="000000"/>
        </w:rPr>
        <w:t xml:space="preserve">The plan will improve joined up thinking, focus, and crucially reflect the views of the </w:t>
      </w:r>
      <w:r>
        <w:rPr>
          <w:rFonts w:ascii="Arial" w:hAnsi="Arial" w:cs="Arial"/>
          <w:color w:val="000000"/>
        </w:rPr>
        <w:tab/>
      </w:r>
      <w:r w:rsidRPr="002F5805">
        <w:rPr>
          <w:rFonts w:ascii="Arial" w:hAnsi="Arial" w:cs="Arial"/>
          <w:color w:val="000000"/>
        </w:rPr>
        <w:t>com</w:t>
      </w:r>
      <w:r>
        <w:rPr>
          <w:rFonts w:ascii="Arial" w:hAnsi="Arial" w:cs="Arial"/>
          <w:color w:val="000000"/>
        </w:rPr>
        <w:t xml:space="preserve">munity. This can be found here: </w:t>
      </w:r>
      <w:hyperlink r:id="rId7" w:history="1">
        <w:r w:rsidRPr="00C9701B">
          <w:rPr>
            <w:rStyle w:val="Hyperlink"/>
          </w:rPr>
          <w:t>https://www.sainthelena.gov.sh/wp-</w:t>
        </w:r>
        <w:r w:rsidRPr="00777296">
          <w:rPr>
            <w:rStyle w:val="Hyperlink"/>
            <w:u w:val="none"/>
          </w:rPr>
          <w:tab/>
        </w:r>
        <w:r w:rsidRPr="00C9701B">
          <w:rPr>
            <w:rStyle w:val="Hyperlink"/>
          </w:rPr>
          <w:t>content/uploads/2022/05/SHG-Strategy-2022-2025-FINAL.pdf</w:t>
        </w:r>
      </w:hyperlink>
    </w:p>
    <w:p w14:paraId="3BE28117" w14:textId="77777777" w:rsidR="001D42E7" w:rsidRPr="002F5805" w:rsidRDefault="001D42E7" w:rsidP="005A25CB">
      <w:pPr>
        <w:autoSpaceDE w:val="0"/>
        <w:autoSpaceDN w:val="0"/>
        <w:adjustRightInd w:val="0"/>
        <w:spacing w:after="0" w:line="240" w:lineRule="auto"/>
        <w:jc w:val="both"/>
        <w:rPr>
          <w:rFonts w:ascii="Arial" w:hAnsi="Arial" w:cs="Arial"/>
          <w:color w:val="000000"/>
        </w:rPr>
      </w:pPr>
    </w:p>
    <w:p w14:paraId="65ABD4C7" w14:textId="1905CFDD" w:rsidR="00381651" w:rsidRPr="00381651" w:rsidRDefault="00894553" w:rsidP="000E18D5">
      <w:pPr>
        <w:autoSpaceDE w:val="0"/>
        <w:autoSpaceDN w:val="0"/>
        <w:adjustRightInd w:val="0"/>
        <w:spacing w:after="120" w:line="240" w:lineRule="auto"/>
        <w:rPr>
          <w:rFonts w:ascii="Arial" w:hAnsi="Arial" w:cs="Arial"/>
          <w:color w:val="000000"/>
        </w:rPr>
      </w:pPr>
      <w:r>
        <w:rPr>
          <w:rFonts w:ascii="Arial" w:hAnsi="Arial" w:cs="Arial"/>
          <w:b/>
          <w:bCs/>
          <w:color w:val="000000"/>
        </w:rPr>
        <w:tab/>
      </w:r>
      <w:r w:rsidR="00381651" w:rsidRPr="00381651">
        <w:rPr>
          <w:rFonts w:ascii="Arial" w:hAnsi="Arial" w:cs="Arial"/>
          <w:b/>
          <w:bCs/>
          <w:color w:val="000000"/>
        </w:rPr>
        <w:t xml:space="preserve">Our Vision: </w:t>
      </w:r>
    </w:p>
    <w:p w14:paraId="0C0ECE8E" w14:textId="0F04012B" w:rsidR="00381651" w:rsidRPr="00381651" w:rsidRDefault="00894553" w:rsidP="00381651">
      <w:pPr>
        <w:autoSpaceDE w:val="0"/>
        <w:autoSpaceDN w:val="0"/>
        <w:adjustRightInd w:val="0"/>
        <w:spacing w:after="0" w:line="240" w:lineRule="auto"/>
        <w:rPr>
          <w:rFonts w:ascii="Arial" w:hAnsi="Arial" w:cs="Arial"/>
          <w:color w:val="000000"/>
        </w:rPr>
      </w:pPr>
      <w:r>
        <w:rPr>
          <w:rFonts w:ascii="Arial" w:hAnsi="Arial" w:cs="Arial"/>
          <w:color w:val="000000"/>
        </w:rPr>
        <w:tab/>
      </w:r>
      <w:r w:rsidR="00381651" w:rsidRPr="00381651">
        <w:rPr>
          <w:rFonts w:ascii="Arial" w:hAnsi="Arial" w:cs="Arial"/>
          <w:color w:val="000000"/>
        </w:rPr>
        <w:t xml:space="preserve">St Helena – a great place to live, learn, work, visit and invest. </w:t>
      </w:r>
    </w:p>
    <w:p w14:paraId="45CC3AF9" w14:textId="77777777" w:rsidR="000E18D5" w:rsidRDefault="000E18D5" w:rsidP="00381651">
      <w:pPr>
        <w:autoSpaceDE w:val="0"/>
        <w:autoSpaceDN w:val="0"/>
        <w:adjustRightInd w:val="0"/>
        <w:spacing w:after="0" w:line="240" w:lineRule="auto"/>
        <w:rPr>
          <w:rFonts w:ascii="Arial" w:hAnsi="Arial" w:cs="Arial"/>
          <w:b/>
          <w:bCs/>
          <w:color w:val="000000"/>
        </w:rPr>
      </w:pPr>
    </w:p>
    <w:p w14:paraId="2F16E585" w14:textId="27AD84B9" w:rsidR="00381651" w:rsidRPr="00381651" w:rsidRDefault="00894553" w:rsidP="000E18D5">
      <w:pPr>
        <w:autoSpaceDE w:val="0"/>
        <w:autoSpaceDN w:val="0"/>
        <w:adjustRightInd w:val="0"/>
        <w:spacing w:after="120" w:line="240" w:lineRule="auto"/>
        <w:rPr>
          <w:rFonts w:ascii="Arial" w:hAnsi="Arial" w:cs="Arial"/>
          <w:color w:val="000000"/>
        </w:rPr>
      </w:pPr>
      <w:r>
        <w:rPr>
          <w:rFonts w:ascii="Arial" w:hAnsi="Arial" w:cs="Arial"/>
          <w:b/>
          <w:bCs/>
          <w:color w:val="000000"/>
        </w:rPr>
        <w:tab/>
      </w:r>
      <w:r w:rsidR="00381651" w:rsidRPr="00381651">
        <w:rPr>
          <w:rFonts w:ascii="Arial" w:hAnsi="Arial" w:cs="Arial"/>
          <w:b/>
          <w:bCs/>
          <w:color w:val="000000"/>
        </w:rPr>
        <w:t xml:space="preserve">Our Mission: </w:t>
      </w:r>
    </w:p>
    <w:p w14:paraId="1C6FE12E" w14:textId="46C9663A" w:rsidR="00381651" w:rsidRPr="00381651" w:rsidRDefault="00894553" w:rsidP="00381651">
      <w:pPr>
        <w:autoSpaceDE w:val="0"/>
        <w:autoSpaceDN w:val="0"/>
        <w:adjustRightInd w:val="0"/>
        <w:spacing w:after="0" w:line="240" w:lineRule="auto"/>
        <w:rPr>
          <w:rFonts w:ascii="Arial" w:hAnsi="Arial" w:cs="Arial"/>
          <w:color w:val="000000"/>
        </w:rPr>
      </w:pPr>
      <w:r>
        <w:rPr>
          <w:rFonts w:ascii="Arial" w:hAnsi="Arial" w:cs="Arial"/>
          <w:color w:val="000000"/>
        </w:rPr>
        <w:tab/>
      </w:r>
      <w:r w:rsidR="00381651" w:rsidRPr="00381651">
        <w:rPr>
          <w:rFonts w:ascii="Arial" w:hAnsi="Arial" w:cs="Arial"/>
          <w:color w:val="000000"/>
        </w:rPr>
        <w:t xml:space="preserve">Improve the lives of all within our community and help the island thrive. </w:t>
      </w:r>
    </w:p>
    <w:p w14:paraId="46FF3541" w14:textId="77777777" w:rsidR="000E18D5" w:rsidRDefault="000E18D5" w:rsidP="00381651">
      <w:pPr>
        <w:autoSpaceDE w:val="0"/>
        <w:autoSpaceDN w:val="0"/>
        <w:adjustRightInd w:val="0"/>
        <w:spacing w:after="0" w:line="240" w:lineRule="auto"/>
        <w:rPr>
          <w:rFonts w:ascii="Arial" w:hAnsi="Arial" w:cs="Arial"/>
          <w:b/>
          <w:bCs/>
          <w:color w:val="000000"/>
        </w:rPr>
      </w:pPr>
    </w:p>
    <w:p w14:paraId="0B1E6E97" w14:textId="3763A1AD" w:rsidR="00381651" w:rsidRPr="00381651" w:rsidRDefault="00894553" w:rsidP="000E18D5">
      <w:pPr>
        <w:autoSpaceDE w:val="0"/>
        <w:autoSpaceDN w:val="0"/>
        <w:adjustRightInd w:val="0"/>
        <w:spacing w:after="120" w:line="240" w:lineRule="auto"/>
        <w:rPr>
          <w:rFonts w:ascii="Arial" w:hAnsi="Arial" w:cs="Arial"/>
          <w:color w:val="000000"/>
        </w:rPr>
      </w:pPr>
      <w:r>
        <w:rPr>
          <w:rFonts w:ascii="Arial" w:hAnsi="Arial" w:cs="Arial"/>
          <w:b/>
          <w:bCs/>
          <w:color w:val="000000"/>
        </w:rPr>
        <w:tab/>
      </w:r>
      <w:r w:rsidR="00381651" w:rsidRPr="00381651">
        <w:rPr>
          <w:rFonts w:ascii="Arial" w:hAnsi="Arial" w:cs="Arial"/>
          <w:b/>
          <w:bCs/>
          <w:color w:val="000000"/>
        </w:rPr>
        <w:t xml:space="preserve">Our Values: </w:t>
      </w:r>
    </w:p>
    <w:p w14:paraId="29855845" w14:textId="41F41AFC" w:rsidR="00381651" w:rsidRPr="00381651" w:rsidRDefault="00381651" w:rsidP="00E94F87">
      <w:pPr>
        <w:autoSpaceDE w:val="0"/>
        <w:autoSpaceDN w:val="0"/>
        <w:adjustRightInd w:val="0"/>
        <w:spacing w:after="120" w:line="240" w:lineRule="auto"/>
        <w:ind w:left="720"/>
        <w:rPr>
          <w:rFonts w:ascii="Arial" w:hAnsi="Arial" w:cs="Arial"/>
          <w:color w:val="000000"/>
        </w:rPr>
      </w:pPr>
      <w:r w:rsidRPr="00381651">
        <w:rPr>
          <w:rFonts w:ascii="Arial" w:hAnsi="Arial" w:cs="Arial"/>
          <w:b/>
          <w:bCs/>
          <w:color w:val="000000"/>
          <w:sz w:val="23"/>
          <w:szCs w:val="23"/>
        </w:rPr>
        <w:t>F</w:t>
      </w:r>
      <w:r w:rsidRPr="00381651">
        <w:rPr>
          <w:rFonts w:ascii="Arial" w:hAnsi="Arial" w:cs="Arial"/>
          <w:color w:val="000000"/>
        </w:rPr>
        <w:t xml:space="preserve">AIRNESS - We act as role models and have fair and consistent standards. We champion equality, inclusion and respect. </w:t>
      </w:r>
    </w:p>
    <w:p w14:paraId="7B98187E" w14:textId="3080E7E0" w:rsidR="00381651" w:rsidRPr="00381651" w:rsidRDefault="00894553" w:rsidP="000E18D5">
      <w:pPr>
        <w:autoSpaceDE w:val="0"/>
        <w:autoSpaceDN w:val="0"/>
        <w:adjustRightInd w:val="0"/>
        <w:spacing w:after="120" w:line="240" w:lineRule="auto"/>
        <w:rPr>
          <w:rFonts w:ascii="Arial" w:hAnsi="Arial" w:cs="Arial"/>
          <w:color w:val="000000"/>
        </w:rPr>
      </w:pPr>
      <w:r>
        <w:rPr>
          <w:rFonts w:ascii="Arial" w:hAnsi="Arial" w:cs="Arial"/>
          <w:b/>
          <w:bCs/>
          <w:color w:val="000000"/>
          <w:sz w:val="23"/>
          <w:szCs w:val="23"/>
        </w:rPr>
        <w:tab/>
      </w:r>
      <w:r w:rsidR="00381651" w:rsidRPr="00381651">
        <w:rPr>
          <w:rFonts w:ascii="Arial" w:hAnsi="Arial" w:cs="Arial"/>
          <w:b/>
          <w:bCs/>
          <w:color w:val="000000"/>
          <w:sz w:val="23"/>
          <w:szCs w:val="23"/>
        </w:rPr>
        <w:t>I</w:t>
      </w:r>
      <w:r w:rsidR="00381651" w:rsidRPr="00381651">
        <w:rPr>
          <w:rFonts w:ascii="Arial" w:hAnsi="Arial" w:cs="Arial"/>
          <w:color w:val="000000"/>
        </w:rPr>
        <w:t xml:space="preserve">NTEGRITY - We communicate openly and we are honest, accountable and ethical. </w:t>
      </w:r>
    </w:p>
    <w:p w14:paraId="7122A7B1" w14:textId="77777777" w:rsidR="00894553" w:rsidRDefault="00894553" w:rsidP="00894553">
      <w:pPr>
        <w:autoSpaceDE w:val="0"/>
        <w:autoSpaceDN w:val="0"/>
        <w:adjustRightInd w:val="0"/>
        <w:spacing w:after="120" w:line="240" w:lineRule="auto"/>
        <w:rPr>
          <w:rFonts w:ascii="Arial" w:hAnsi="Arial" w:cs="Arial"/>
          <w:color w:val="000000"/>
        </w:rPr>
      </w:pPr>
      <w:r>
        <w:rPr>
          <w:rFonts w:ascii="Arial" w:hAnsi="Arial" w:cs="Arial"/>
          <w:b/>
          <w:bCs/>
          <w:color w:val="000000"/>
          <w:sz w:val="23"/>
          <w:szCs w:val="23"/>
        </w:rPr>
        <w:tab/>
      </w:r>
      <w:r w:rsidR="00381651" w:rsidRPr="00381651">
        <w:rPr>
          <w:rFonts w:ascii="Arial" w:hAnsi="Arial" w:cs="Arial"/>
          <w:b/>
          <w:bCs/>
          <w:color w:val="000000"/>
          <w:sz w:val="23"/>
          <w:szCs w:val="23"/>
        </w:rPr>
        <w:t>T</w:t>
      </w:r>
      <w:r w:rsidR="00381651" w:rsidRPr="00381651">
        <w:rPr>
          <w:rFonts w:ascii="Arial" w:hAnsi="Arial" w:cs="Arial"/>
          <w:color w:val="000000"/>
        </w:rPr>
        <w:t xml:space="preserve">EAMWORK - We work together and we support each other. </w:t>
      </w:r>
    </w:p>
    <w:p w14:paraId="754F091C" w14:textId="57F61111" w:rsidR="00E94F87" w:rsidRPr="001553AD" w:rsidRDefault="00E94F87" w:rsidP="00666608">
      <w:pPr>
        <w:pStyle w:val="BodyTextIndent"/>
        <w:numPr>
          <w:ilvl w:val="0"/>
          <w:numId w:val="36"/>
        </w:numPr>
        <w:spacing w:after="0" w:line="240" w:lineRule="auto"/>
        <w:ind w:hanging="720"/>
        <w:jc w:val="both"/>
        <w:rPr>
          <w:rFonts w:ascii="Arial" w:hAnsi="Arial" w:cs="Arial"/>
        </w:rPr>
      </w:pPr>
      <w:r w:rsidRPr="001553AD">
        <w:rPr>
          <w:rFonts w:ascii="Arial" w:hAnsi="Arial" w:cs="Arial"/>
        </w:rPr>
        <w:t xml:space="preserve">Commercial flights to St Helena commenced on 14 October 2017.  It is hoped that the tourism activity resulting from this will significantly enhance St Helena’s economic prospects and </w:t>
      </w:r>
      <w:r w:rsidRPr="001553AD">
        <w:rPr>
          <w:rFonts w:ascii="Arial" w:hAnsi="Arial" w:cs="Arial"/>
        </w:rPr>
        <w:lastRenderedPageBreak/>
        <w:t xml:space="preserve">have a dramatic impact on the island community, bringing a period of accelerated social and economic change.  Achievement of the Goals and Strategic Objectives will require sound management and transformation of the public sector to make it a professional, modern, and flexible organisation able to initiate and respond to change. </w:t>
      </w:r>
    </w:p>
    <w:p w14:paraId="15F9A706" w14:textId="77777777" w:rsidR="00666608" w:rsidRPr="004820BE" w:rsidRDefault="00666608" w:rsidP="00666608">
      <w:pPr>
        <w:pStyle w:val="BodyTextIndent"/>
        <w:spacing w:after="0" w:line="240" w:lineRule="auto"/>
        <w:ind w:left="720"/>
        <w:jc w:val="both"/>
        <w:rPr>
          <w:rFonts w:ascii="Arial" w:hAnsi="Arial" w:cs="Arial"/>
          <w:color w:val="FF0000"/>
        </w:rPr>
      </w:pPr>
    </w:p>
    <w:p w14:paraId="1B59EE86" w14:textId="2D9E2B86" w:rsidR="005A25CB" w:rsidRPr="00310250" w:rsidRDefault="005A25CB" w:rsidP="002401FE">
      <w:pPr>
        <w:pStyle w:val="BodyTextIndent"/>
        <w:numPr>
          <w:ilvl w:val="0"/>
          <w:numId w:val="36"/>
        </w:numPr>
        <w:spacing w:after="0" w:line="240" w:lineRule="auto"/>
        <w:ind w:hanging="720"/>
        <w:jc w:val="both"/>
        <w:rPr>
          <w:rFonts w:ascii="Arial" w:hAnsi="Arial" w:cs="Arial"/>
        </w:rPr>
      </w:pPr>
      <w:r w:rsidRPr="00310250">
        <w:rPr>
          <w:rFonts w:ascii="Arial" w:hAnsi="Arial" w:cs="Arial"/>
        </w:rPr>
        <w:t xml:space="preserve">There are </w:t>
      </w:r>
      <w:r w:rsidR="00E80224">
        <w:rPr>
          <w:rFonts w:ascii="Arial" w:hAnsi="Arial" w:cs="Arial"/>
        </w:rPr>
        <w:t xml:space="preserve">five Portfolios, led by a Portfolio Director, </w:t>
      </w:r>
      <w:r w:rsidRPr="00310250">
        <w:rPr>
          <w:rFonts w:ascii="Arial" w:hAnsi="Arial" w:cs="Arial"/>
        </w:rPr>
        <w:t xml:space="preserve">reporting to </w:t>
      </w:r>
      <w:r w:rsidR="00D77C83">
        <w:rPr>
          <w:rFonts w:ascii="Arial" w:hAnsi="Arial" w:cs="Arial"/>
        </w:rPr>
        <w:t>the Chief Secretary who is the H</w:t>
      </w:r>
      <w:r w:rsidRPr="00310250">
        <w:rPr>
          <w:rFonts w:ascii="Arial" w:hAnsi="Arial" w:cs="Arial"/>
        </w:rPr>
        <w:t xml:space="preserve">ead of the </w:t>
      </w:r>
      <w:r w:rsidR="00D77C83">
        <w:rPr>
          <w:rFonts w:ascii="Arial" w:hAnsi="Arial" w:cs="Arial"/>
        </w:rPr>
        <w:t xml:space="preserve">Public </w:t>
      </w:r>
      <w:r w:rsidRPr="00310250">
        <w:rPr>
          <w:rFonts w:ascii="Arial" w:hAnsi="Arial" w:cs="Arial"/>
        </w:rPr>
        <w:t>Service</w:t>
      </w:r>
      <w:r w:rsidR="00315FA5">
        <w:rPr>
          <w:rFonts w:ascii="Arial" w:hAnsi="Arial" w:cs="Arial"/>
        </w:rPr>
        <w:t>:</w:t>
      </w:r>
      <w:r w:rsidRPr="00310250">
        <w:rPr>
          <w:rFonts w:ascii="Arial" w:hAnsi="Arial" w:cs="Arial"/>
        </w:rPr>
        <w:t xml:space="preserve"> </w:t>
      </w:r>
      <w:r w:rsidR="00E80224">
        <w:rPr>
          <w:rFonts w:ascii="Arial" w:hAnsi="Arial" w:cs="Arial"/>
        </w:rPr>
        <w:t>Treasury</w:t>
      </w:r>
      <w:r w:rsidR="00315FA5">
        <w:rPr>
          <w:rFonts w:ascii="Arial" w:hAnsi="Arial" w:cs="Arial"/>
        </w:rPr>
        <w:t>, Infrastructure and Sustainable Development;</w:t>
      </w:r>
      <w:r w:rsidR="00E80224">
        <w:rPr>
          <w:rFonts w:ascii="Arial" w:hAnsi="Arial" w:cs="Arial"/>
        </w:rPr>
        <w:t xml:space="preserve"> </w:t>
      </w:r>
      <w:r w:rsidRPr="00310250">
        <w:rPr>
          <w:rFonts w:ascii="Arial" w:hAnsi="Arial" w:cs="Arial"/>
        </w:rPr>
        <w:t>Education</w:t>
      </w:r>
      <w:r w:rsidR="00E80224">
        <w:rPr>
          <w:rFonts w:ascii="Arial" w:hAnsi="Arial" w:cs="Arial"/>
        </w:rPr>
        <w:t xml:space="preserve">, Skills </w:t>
      </w:r>
      <w:r w:rsidRPr="00310250">
        <w:rPr>
          <w:rFonts w:ascii="Arial" w:hAnsi="Arial" w:cs="Arial"/>
        </w:rPr>
        <w:t>and Employment</w:t>
      </w:r>
      <w:r w:rsidR="00315FA5">
        <w:rPr>
          <w:rFonts w:ascii="Arial" w:hAnsi="Arial" w:cs="Arial"/>
        </w:rPr>
        <w:t>;</w:t>
      </w:r>
      <w:r w:rsidRPr="00310250">
        <w:rPr>
          <w:rFonts w:ascii="Arial" w:hAnsi="Arial" w:cs="Arial"/>
        </w:rPr>
        <w:t xml:space="preserve"> Health</w:t>
      </w:r>
      <w:r w:rsidR="00E80224">
        <w:rPr>
          <w:rFonts w:ascii="Arial" w:hAnsi="Arial" w:cs="Arial"/>
        </w:rPr>
        <w:t xml:space="preserve"> and </w:t>
      </w:r>
      <w:r w:rsidR="00DE3AEB">
        <w:rPr>
          <w:rFonts w:ascii="Arial" w:hAnsi="Arial" w:cs="Arial"/>
        </w:rPr>
        <w:t>Social Care</w:t>
      </w:r>
      <w:r w:rsidR="00315FA5">
        <w:rPr>
          <w:rFonts w:ascii="Arial" w:hAnsi="Arial" w:cs="Arial"/>
        </w:rPr>
        <w:t>;</w:t>
      </w:r>
      <w:r w:rsidR="00E80224" w:rsidRPr="00310250">
        <w:rPr>
          <w:rFonts w:ascii="Arial" w:hAnsi="Arial" w:cs="Arial"/>
        </w:rPr>
        <w:t xml:space="preserve"> Environment</w:t>
      </w:r>
      <w:r w:rsidR="00315FA5">
        <w:rPr>
          <w:rFonts w:ascii="Arial" w:hAnsi="Arial" w:cs="Arial"/>
        </w:rPr>
        <w:t>,</w:t>
      </w:r>
      <w:r w:rsidRPr="00310250">
        <w:rPr>
          <w:rFonts w:ascii="Arial" w:hAnsi="Arial" w:cs="Arial"/>
        </w:rPr>
        <w:t xml:space="preserve"> Natural Resources</w:t>
      </w:r>
      <w:r w:rsidR="00E80224">
        <w:rPr>
          <w:rFonts w:ascii="Arial" w:hAnsi="Arial" w:cs="Arial"/>
        </w:rPr>
        <w:t xml:space="preserve"> and Planning</w:t>
      </w:r>
      <w:r w:rsidR="00315FA5">
        <w:rPr>
          <w:rFonts w:ascii="Arial" w:hAnsi="Arial" w:cs="Arial"/>
        </w:rPr>
        <w:t>;</w:t>
      </w:r>
      <w:r w:rsidR="00E80224">
        <w:rPr>
          <w:rFonts w:ascii="Arial" w:hAnsi="Arial" w:cs="Arial"/>
        </w:rPr>
        <w:t xml:space="preserve"> and Safety</w:t>
      </w:r>
      <w:r w:rsidR="00315FA5">
        <w:rPr>
          <w:rFonts w:ascii="Arial" w:hAnsi="Arial" w:cs="Arial"/>
        </w:rPr>
        <w:t>, Security</w:t>
      </w:r>
      <w:r w:rsidR="00E80224">
        <w:rPr>
          <w:rFonts w:ascii="Arial" w:hAnsi="Arial" w:cs="Arial"/>
        </w:rPr>
        <w:t xml:space="preserve"> and Home Affairs.  The Central Support Service led by the Deputy Chief Secretary </w:t>
      </w:r>
      <w:r w:rsidR="00A5787E">
        <w:rPr>
          <w:rFonts w:ascii="Arial" w:hAnsi="Arial" w:cs="Arial"/>
        </w:rPr>
        <w:t>undertakes the full range of ‘organisational administration</w:t>
      </w:r>
      <w:r w:rsidR="00315FA5">
        <w:rPr>
          <w:rFonts w:ascii="Arial" w:hAnsi="Arial" w:cs="Arial"/>
        </w:rPr>
        <w:t xml:space="preserve">’ </w:t>
      </w:r>
      <w:r w:rsidR="00A5787E">
        <w:rPr>
          <w:rFonts w:ascii="Arial" w:hAnsi="Arial" w:cs="Arial"/>
        </w:rPr>
        <w:t>in support of the five Portfolios</w:t>
      </w:r>
      <w:r w:rsidRPr="00310250">
        <w:rPr>
          <w:rFonts w:ascii="Arial" w:hAnsi="Arial" w:cs="Arial"/>
        </w:rPr>
        <w:t>.</w:t>
      </w:r>
    </w:p>
    <w:p w14:paraId="64203C35" w14:textId="77777777" w:rsidR="006F17A1" w:rsidRPr="00731324" w:rsidRDefault="006F17A1" w:rsidP="005A25CB">
      <w:pPr>
        <w:pStyle w:val="BodyTextIndent"/>
        <w:tabs>
          <w:tab w:val="num" w:pos="792"/>
        </w:tabs>
        <w:spacing w:after="0" w:line="240" w:lineRule="auto"/>
        <w:ind w:left="0"/>
        <w:jc w:val="both"/>
        <w:rPr>
          <w:rFonts w:ascii="Arial" w:hAnsi="Arial" w:cs="Arial"/>
        </w:rPr>
      </w:pPr>
    </w:p>
    <w:p w14:paraId="03818BE6" w14:textId="77777777" w:rsidR="00894553" w:rsidRPr="00E94F87" w:rsidRDefault="00894553" w:rsidP="002401FE">
      <w:pPr>
        <w:pStyle w:val="BodyTextIndent"/>
        <w:numPr>
          <w:ilvl w:val="0"/>
          <w:numId w:val="36"/>
        </w:numPr>
        <w:spacing w:after="0" w:line="240" w:lineRule="auto"/>
        <w:ind w:hanging="720"/>
        <w:jc w:val="both"/>
        <w:rPr>
          <w:rFonts w:ascii="Arial" w:hAnsi="Arial" w:cs="Arial"/>
          <w:color w:val="000000" w:themeColor="text1"/>
        </w:rPr>
      </w:pPr>
      <w:r w:rsidRPr="00E94F87">
        <w:rPr>
          <w:rFonts w:ascii="Arial" w:hAnsi="Arial" w:cs="Arial"/>
          <w:color w:val="000000" w:themeColor="text1"/>
        </w:rPr>
        <w:t>Within the Health and Social Care Portfolio, our vision is that everyone on St Helena should have longer, healthier and happier lives, they are able to remain independent and active, in their own homes as long as possible.</w:t>
      </w:r>
    </w:p>
    <w:p w14:paraId="478F685D" w14:textId="77777777" w:rsidR="00894553" w:rsidRDefault="00894553" w:rsidP="00894553">
      <w:pPr>
        <w:pStyle w:val="BodyTextIndent"/>
        <w:spacing w:after="0" w:line="240" w:lineRule="auto"/>
        <w:ind w:left="0"/>
        <w:jc w:val="both"/>
        <w:rPr>
          <w:rFonts w:ascii="Arial" w:hAnsi="Arial" w:cs="Arial"/>
          <w:color w:val="333333"/>
        </w:rPr>
      </w:pPr>
    </w:p>
    <w:p w14:paraId="15B10B24" w14:textId="77777777" w:rsidR="00894553" w:rsidRPr="00E94F87" w:rsidRDefault="00894553" w:rsidP="002401FE">
      <w:pPr>
        <w:pStyle w:val="BodyTextIndent"/>
        <w:numPr>
          <w:ilvl w:val="0"/>
          <w:numId w:val="36"/>
        </w:numPr>
        <w:spacing w:after="0" w:line="240" w:lineRule="auto"/>
        <w:ind w:hanging="720"/>
        <w:jc w:val="both"/>
        <w:rPr>
          <w:rFonts w:ascii="Arial" w:hAnsi="Arial" w:cs="Arial"/>
          <w:color w:val="000000" w:themeColor="text1"/>
        </w:rPr>
      </w:pPr>
      <w:r w:rsidRPr="00E94F87">
        <w:rPr>
          <w:rFonts w:ascii="Arial" w:hAnsi="Arial" w:cs="Arial"/>
          <w:color w:val="000000" w:themeColor="text1"/>
        </w:rPr>
        <w:t xml:space="preserve">Our mission is to be a key partner/leader in our local system and to drive health and wellbeing, healthcare and social care transformation, to deliver outstanding care and effective safeguarding within the community and across all services. We will work with our overseas partners to bring the best knowledge and practice to the island and help us make us as efficient and effective as possible.  </w:t>
      </w:r>
    </w:p>
    <w:p w14:paraId="440512C2" w14:textId="77777777" w:rsidR="00894553" w:rsidRPr="00E94F87" w:rsidRDefault="00894553" w:rsidP="00894553">
      <w:pPr>
        <w:pStyle w:val="BodyTextIndent"/>
        <w:spacing w:after="0" w:line="240" w:lineRule="auto"/>
        <w:ind w:left="0"/>
        <w:jc w:val="both"/>
        <w:rPr>
          <w:rFonts w:ascii="Arial" w:hAnsi="Arial" w:cs="Arial"/>
          <w:color w:val="000000" w:themeColor="text1"/>
        </w:rPr>
      </w:pPr>
    </w:p>
    <w:p w14:paraId="11AD7C8A" w14:textId="77777777" w:rsidR="00894553" w:rsidRPr="00E94F87" w:rsidRDefault="00894553" w:rsidP="002401FE">
      <w:pPr>
        <w:pStyle w:val="BodyTextIndent"/>
        <w:numPr>
          <w:ilvl w:val="0"/>
          <w:numId w:val="36"/>
        </w:numPr>
        <w:spacing w:after="0" w:line="240" w:lineRule="auto"/>
        <w:ind w:hanging="720"/>
        <w:jc w:val="both"/>
        <w:rPr>
          <w:rFonts w:ascii="Arial" w:hAnsi="Arial" w:cs="Arial"/>
          <w:color w:val="000000" w:themeColor="text1"/>
        </w:rPr>
      </w:pPr>
      <w:r w:rsidRPr="00E94F87">
        <w:rPr>
          <w:rFonts w:ascii="Arial" w:hAnsi="Arial" w:cs="Arial"/>
          <w:color w:val="000000" w:themeColor="text1"/>
        </w:rPr>
        <w:t>The work of the Health and Social Care Portfolio is rooted in a set of core values – to be caring, safe, responsive, effective, collaborative and expert.</w:t>
      </w:r>
    </w:p>
    <w:p w14:paraId="05156583" w14:textId="77777777" w:rsidR="009B4749" w:rsidRPr="0093106B" w:rsidRDefault="009B4749" w:rsidP="009B4749">
      <w:pPr>
        <w:pStyle w:val="BodyTextIndent"/>
        <w:spacing w:after="0" w:line="240" w:lineRule="auto"/>
        <w:ind w:left="0"/>
        <w:jc w:val="both"/>
        <w:rPr>
          <w:rFonts w:ascii="Arial" w:hAnsi="Arial" w:cs="Arial"/>
        </w:rPr>
      </w:pPr>
    </w:p>
    <w:p w14:paraId="437655C5" w14:textId="41B4B2FA" w:rsidR="00537DC0" w:rsidRDefault="00537DC0" w:rsidP="002401FE">
      <w:pPr>
        <w:pStyle w:val="BodyTextIndent"/>
        <w:numPr>
          <w:ilvl w:val="0"/>
          <w:numId w:val="36"/>
        </w:numPr>
        <w:spacing w:after="0" w:line="240" w:lineRule="auto"/>
        <w:ind w:hanging="720"/>
        <w:jc w:val="both"/>
        <w:rPr>
          <w:rFonts w:ascii="Arial" w:hAnsi="Arial" w:cs="Arial"/>
        </w:rPr>
      </w:pPr>
      <w:r>
        <w:rPr>
          <w:rFonts w:ascii="Arial" w:hAnsi="Arial" w:cs="Arial"/>
        </w:rPr>
        <w:t xml:space="preserve">We work in </w:t>
      </w:r>
      <w:r w:rsidRPr="00DA6493">
        <w:rPr>
          <w:rFonts w:ascii="Arial" w:hAnsi="Arial" w:cs="Arial"/>
        </w:rPr>
        <w:t xml:space="preserve">a context where: </w:t>
      </w:r>
    </w:p>
    <w:p w14:paraId="04F0F430"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The population is ageing and consequently require more healthcare input; </w:t>
      </w:r>
    </w:p>
    <w:p w14:paraId="2AD4883E"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Service provision on the island is limited by available funding, low technology base, as well as the availability of required expertise;</w:t>
      </w:r>
    </w:p>
    <w:p w14:paraId="367B6BD8"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Cost of care is ever-increasing due to inflation locally and overseas, high disease burden and the advent of new/expensive technologies; </w:t>
      </w:r>
    </w:p>
    <w:p w14:paraId="14FB3A90" w14:textId="77777777" w:rsidR="00A66AAB"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Prevalence of long-term conditions is very high: ~25% of the population have been diagnosed with diabetes, ~30% with hypertension, and more than 70% of adults and 40% of children experience excess body weight with attendant risks to long term health and outcomes; and</w:t>
      </w:r>
    </w:p>
    <w:p w14:paraId="6A79E658" w14:textId="05027212"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Prevalence of lifestyle and behavioural risk factors is high with more than 30% of the adult male population, 24% of teenagers and 20% of women in the reproductive age smoking regularly at significant risks to their health.</w:t>
      </w:r>
    </w:p>
    <w:p w14:paraId="6186A96A" w14:textId="77777777" w:rsidR="00537DC0" w:rsidRDefault="00537DC0" w:rsidP="00A66AAB">
      <w:pPr>
        <w:widowControl w:val="0"/>
        <w:spacing w:after="0" w:line="240" w:lineRule="auto"/>
        <w:jc w:val="both"/>
        <w:rPr>
          <w:rFonts w:ascii="Arial" w:hAnsi="Arial" w:cs="Arial"/>
        </w:rPr>
      </w:pPr>
    </w:p>
    <w:p w14:paraId="061E337C" w14:textId="140190AE" w:rsidR="00537DC0" w:rsidRDefault="00537DC0" w:rsidP="002401FE">
      <w:pPr>
        <w:pStyle w:val="BodyTextIndent"/>
        <w:numPr>
          <w:ilvl w:val="0"/>
          <w:numId w:val="36"/>
        </w:numPr>
        <w:spacing w:after="0" w:line="240" w:lineRule="auto"/>
        <w:ind w:hanging="720"/>
        <w:jc w:val="both"/>
        <w:rPr>
          <w:rFonts w:ascii="Arial" w:hAnsi="Arial" w:cs="Arial"/>
        </w:rPr>
      </w:pPr>
      <w:r w:rsidRPr="00DA6493">
        <w:rPr>
          <w:rFonts w:ascii="Arial" w:hAnsi="Arial" w:cs="Arial"/>
        </w:rPr>
        <w:t xml:space="preserve">Over the next 3 years, our strategic intent within the </w:t>
      </w:r>
      <w:r>
        <w:rPr>
          <w:rFonts w:ascii="Arial" w:hAnsi="Arial" w:cs="Arial"/>
        </w:rPr>
        <w:t>H</w:t>
      </w:r>
      <w:r w:rsidRPr="00DA6493">
        <w:rPr>
          <w:rFonts w:ascii="Arial" w:hAnsi="Arial" w:cs="Arial"/>
        </w:rPr>
        <w:t xml:space="preserve">ealth </w:t>
      </w:r>
      <w:r>
        <w:rPr>
          <w:rFonts w:ascii="Arial" w:hAnsi="Arial" w:cs="Arial"/>
        </w:rPr>
        <w:t>D</w:t>
      </w:r>
      <w:r w:rsidRPr="00DA6493">
        <w:rPr>
          <w:rFonts w:ascii="Arial" w:hAnsi="Arial" w:cs="Arial"/>
        </w:rPr>
        <w:t>irectorate as we undertake the task of facilitating continuous improvement in the health status and outcomes for the current and future generations on the island is to:</w:t>
      </w:r>
    </w:p>
    <w:p w14:paraId="3F128A4B"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Strengthen the ability to deliver effective and efficient services on the island; </w:t>
      </w:r>
    </w:p>
    <w:p w14:paraId="45503B68"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Design and implement an effective Prevention and Health Promotion service; and </w:t>
      </w:r>
    </w:p>
    <w:p w14:paraId="3203EEA8"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Protect the population from identifiable threats to health and ensure a healthy environment. </w:t>
      </w:r>
    </w:p>
    <w:p w14:paraId="5BE76FC2" w14:textId="77777777" w:rsidR="00537DC0" w:rsidRDefault="00537DC0" w:rsidP="00A66AAB">
      <w:pPr>
        <w:widowControl w:val="0"/>
        <w:spacing w:after="0" w:line="240" w:lineRule="auto"/>
        <w:jc w:val="both"/>
        <w:rPr>
          <w:rFonts w:ascii="Arial" w:hAnsi="Arial" w:cs="Arial"/>
        </w:rPr>
      </w:pPr>
    </w:p>
    <w:p w14:paraId="58B73F50" w14:textId="149A7250" w:rsidR="00537DC0" w:rsidRDefault="00537DC0" w:rsidP="002401FE">
      <w:pPr>
        <w:pStyle w:val="BodyTextIndent"/>
        <w:numPr>
          <w:ilvl w:val="0"/>
          <w:numId w:val="36"/>
        </w:numPr>
        <w:spacing w:after="0" w:line="240" w:lineRule="auto"/>
        <w:ind w:hanging="720"/>
        <w:jc w:val="both"/>
        <w:rPr>
          <w:rFonts w:ascii="Arial" w:hAnsi="Arial" w:cs="Arial"/>
        </w:rPr>
      </w:pPr>
      <w:r w:rsidRPr="00DA6493">
        <w:rPr>
          <w:rFonts w:ascii="Arial" w:hAnsi="Arial" w:cs="Arial"/>
        </w:rPr>
        <w:t xml:space="preserve">Our core </w:t>
      </w:r>
      <w:r w:rsidR="00894553">
        <w:rPr>
          <w:rFonts w:ascii="Arial" w:hAnsi="Arial" w:cs="Arial"/>
        </w:rPr>
        <w:t xml:space="preserve">Health </w:t>
      </w:r>
      <w:r w:rsidRPr="00DA6493">
        <w:rPr>
          <w:rFonts w:ascii="Arial" w:hAnsi="Arial" w:cs="Arial"/>
        </w:rPr>
        <w:t>services include</w:t>
      </w:r>
      <w:r>
        <w:rPr>
          <w:rFonts w:ascii="Arial" w:hAnsi="Arial" w:cs="Arial"/>
        </w:rPr>
        <w:t>:</w:t>
      </w:r>
    </w:p>
    <w:p w14:paraId="19E31079"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Community Nursing and Primary Health Care Services (Outpatient Clinics, Community Mental Health, Home Visits, Sexual and Reproductive Health, Nutritional Advice, Health Promotion, School Health, Immunisation &amp; Child Welfare Physiotherapy and Occupational Therapy; Prison Health Clinics); </w:t>
      </w:r>
    </w:p>
    <w:p w14:paraId="36FBC02F"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Dental and Pharmacy Services with dispensing facility in Jamestown and a mobile dispensary; </w:t>
      </w:r>
    </w:p>
    <w:p w14:paraId="730896D3"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Hospital/Acute Services (including Ambulance, Emergency Service, Inpatient Medical/Surgical/Obstetric Services and Radiology); </w:t>
      </w:r>
    </w:p>
    <w:p w14:paraId="2B8F0EFF" w14:textId="77777777"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Environmental Health Services including meat and fish inspections, food hygiene safety, port health, pest control and workplace health and safety; and </w:t>
      </w:r>
    </w:p>
    <w:p w14:paraId="2A3F074F" w14:textId="5380A8AD" w:rsidR="00537DC0" w:rsidRPr="00E94F87" w:rsidRDefault="00537DC0"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lastRenderedPageBreak/>
        <w:t xml:space="preserve">Laboratory Services with the ability to do </w:t>
      </w:r>
      <w:r w:rsidR="005E3DB3">
        <w:rPr>
          <w:rFonts w:ascii="Arial" w:hAnsi="Arial" w:cs="Arial"/>
          <w:color w:val="000000" w:themeColor="text1"/>
        </w:rPr>
        <w:t xml:space="preserve">an extensive range of diagnostic tests </w:t>
      </w:r>
      <w:r w:rsidRPr="00E94F87">
        <w:rPr>
          <w:rFonts w:ascii="Arial" w:hAnsi="Arial" w:cs="Arial"/>
          <w:color w:val="000000" w:themeColor="text1"/>
        </w:rPr>
        <w:t>across microbiolo</w:t>
      </w:r>
      <w:r w:rsidR="00894553" w:rsidRPr="00E94F87">
        <w:rPr>
          <w:rFonts w:ascii="Arial" w:hAnsi="Arial" w:cs="Arial"/>
          <w:color w:val="000000" w:themeColor="text1"/>
        </w:rPr>
        <w:t>gy, chemical pathology, haemato</w:t>
      </w:r>
      <w:r w:rsidRPr="00E94F87">
        <w:rPr>
          <w:rFonts w:ascii="Arial" w:hAnsi="Arial" w:cs="Arial"/>
          <w:color w:val="000000" w:themeColor="text1"/>
        </w:rPr>
        <w:t>l</w:t>
      </w:r>
      <w:r w:rsidR="00894553" w:rsidRPr="00E94F87">
        <w:rPr>
          <w:rFonts w:ascii="Arial" w:hAnsi="Arial" w:cs="Arial"/>
          <w:color w:val="000000" w:themeColor="text1"/>
        </w:rPr>
        <w:t>o</w:t>
      </w:r>
      <w:r w:rsidRPr="00E94F87">
        <w:rPr>
          <w:rFonts w:ascii="Arial" w:hAnsi="Arial" w:cs="Arial"/>
          <w:color w:val="000000" w:themeColor="text1"/>
        </w:rPr>
        <w:t>gy and water and food testing.</w:t>
      </w:r>
    </w:p>
    <w:p w14:paraId="4F081DCB" w14:textId="77777777" w:rsidR="00537DC0" w:rsidRDefault="00537DC0" w:rsidP="00A66AAB">
      <w:pPr>
        <w:widowControl w:val="0"/>
        <w:spacing w:after="0" w:line="240" w:lineRule="auto"/>
        <w:jc w:val="both"/>
        <w:rPr>
          <w:rFonts w:ascii="Arial" w:hAnsi="Arial" w:cs="Arial"/>
        </w:rPr>
      </w:pPr>
    </w:p>
    <w:p w14:paraId="056BC227" w14:textId="330289A3" w:rsidR="00537DC0" w:rsidRDefault="00666608" w:rsidP="002401FE">
      <w:pPr>
        <w:pStyle w:val="BodyTextIndent"/>
        <w:numPr>
          <w:ilvl w:val="0"/>
          <w:numId w:val="36"/>
        </w:numPr>
        <w:spacing w:after="0" w:line="240" w:lineRule="auto"/>
        <w:ind w:hanging="720"/>
        <w:jc w:val="both"/>
        <w:rPr>
          <w:rFonts w:ascii="Arial" w:hAnsi="Arial" w:cs="Arial"/>
        </w:rPr>
      </w:pPr>
      <w:r>
        <w:rPr>
          <w:rFonts w:ascii="Arial" w:hAnsi="Arial" w:cs="Arial"/>
        </w:rPr>
        <w:t>There is a single 2</w:t>
      </w:r>
      <w:r w:rsidR="00777296">
        <w:rPr>
          <w:rFonts w:ascii="Arial" w:hAnsi="Arial" w:cs="Arial"/>
        </w:rPr>
        <w:t>3</w:t>
      </w:r>
      <w:r w:rsidR="00537DC0">
        <w:rPr>
          <w:rFonts w:ascii="Arial" w:hAnsi="Arial" w:cs="Arial"/>
        </w:rPr>
        <w:t xml:space="preserve">-bed general hospital located in the capital Jamestown. The hospital has a two-bed intensive care unit, an operating theatre, a radiology suite with CT-Scan, X-ray, Mammography and Ultrasound facilities. There are four outpatient clinic sites: one located in Jamestown, and three other outlying districts. We work closely with the Social Care Directorate to ensure appropriate care and support is provided to vulnerable adults and children (including care home residents) and assurance of implementation of safeguarding measures for children and adults. We support the police and prison services to offer care to those in custody including limited forensic services. </w:t>
      </w:r>
    </w:p>
    <w:p w14:paraId="1203F7A3" w14:textId="77777777" w:rsidR="00537DC0" w:rsidRDefault="00537DC0" w:rsidP="00A66AAB">
      <w:pPr>
        <w:widowControl w:val="0"/>
        <w:spacing w:after="0" w:line="240" w:lineRule="auto"/>
        <w:jc w:val="both"/>
        <w:rPr>
          <w:rFonts w:ascii="Arial" w:hAnsi="Arial" w:cs="Arial"/>
        </w:rPr>
      </w:pPr>
    </w:p>
    <w:p w14:paraId="3D3FD4CC" w14:textId="77777777" w:rsidR="00537DC0" w:rsidRPr="00DA6493" w:rsidRDefault="00537DC0" w:rsidP="002401FE">
      <w:pPr>
        <w:pStyle w:val="BodyTextIndent"/>
        <w:numPr>
          <w:ilvl w:val="0"/>
          <w:numId w:val="36"/>
        </w:numPr>
        <w:spacing w:after="0" w:line="240" w:lineRule="auto"/>
        <w:ind w:hanging="720"/>
        <w:jc w:val="both"/>
        <w:rPr>
          <w:rFonts w:ascii="Arial" w:hAnsi="Arial" w:cs="Arial"/>
          <w:bCs/>
          <w:lang w:val="en-AU"/>
        </w:rPr>
      </w:pPr>
      <w:r>
        <w:rPr>
          <w:rFonts w:ascii="Arial" w:hAnsi="Arial" w:cs="Arial"/>
        </w:rPr>
        <w:t xml:space="preserve">Patients with complex needs or requiring specialist interventions not available on island are referred overseas, mainly to South Africa and minimal numbers to the UK. Decision for overseas referral is based on clinical need, expected outcome and available funding. </w:t>
      </w:r>
    </w:p>
    <w:p w14:paraId="19D8D9DD" w14:textId="77777777" w:rsidR="00A66AAB" w:rsidRDefault="00A66AAB" w:rsidP="00A66AAB">
      <w:pPr>
        <w:widowControl w:val="0"/>
        <w:spacing w:after="0" w:line="240" w:lineRule="auto"/>
        <w:jc w:val="both"/>
      </w:pPr>
    </w:p>
    <w:p w14:paraId="28F0E7C4" w14:textId="21971A29" w:rsidR="00666608" w:rsidRDefault="00777296" w:rsidP="00777296">
      <w:pPr>
        <w:pStyle w:val="BodyTextIndent"/>
        <w:numPr>
          <w:ilvl w:val="0"/>
          <w:numId w:val="36"/>
        </w:numPr>
        <w:spacing w:after="0" w:line="240" w:lineRule="auto"/>
        <w:ind w:hanging="720"/>
        <w:jc w:val="both"/>
        <w:rPr>
          <w:rFonts w:ascii="Arial" w:hAnsi="Arial" w:cs="Arial"/>
        </w:rPr>
      </w:pPr>
      <w:r w:rsidRPr="00666608">
        <w:rPr>
          <w:rFonts w:ascii="Arial" w:hAnsi="Arial" w:cs="Arial"/>
        </w:rPr>
        <w:t xml:space="preserve">The Directorate employs approximately 147 full-time staff, including administrative staff who support the efficient running of our operations. There are approximately 50 nursing staff of which six are expatriate staff. There are currently seven expatriate Medical Officers on the island including four General Practitioner/Medical Officer posts, an Anaesthetist, Obstetrician and a General Surgeon. There are various Specialists visiting the island based on patient needs. Historically, we have had visiting Cardiologist, Ophthalmologist, Audiologist, Optometrist and Gastroenterologist.  </w:t>
      </w:r>
      <w:r>
        <w:rPr>
          <w:rFonts w:ascii="Arial" w:hAnsi="Arial" w:cs="Arial"/>
        </w:rPr>
        <w:t>The team is supported by an Emergency response team</w:t>
      </w:r>
    </w:p>
    <w:p w14:paraId="1B84201F" w14:textId="77777777" w:rsidR="00777296" w:rsidRPr="00666608" w:rsidRDefault="00777296" w:rsidP="00777296">
      <w:pPr>
        <w:pStyle w:val="BodyTextIndent"/>
        <w:spacing w:after="0" w:line="240" w:lineRule="auto"/>
        <w:ind w:left="0"/>
        <w:jc w:val="both"/>
        <w:rPr>
          <w:rFonts w:ascii="Arial" w:hAnsi="Arial" w:cs="Arial"/>
        </w:rPr>
      </w:pPr>
    </w:p>
    <w:p w14:paraId="6E16C873" w14:textId="235ACFFA" w:rsidR="00FB03F3" w:rsidRDefault="001A3E3C" w:rsidP="002401FE">
      <w:pPr>
        <w:pStyle w:val="BodyTextIndent"/>
        <w:numPr>
          <w:ilvl w:val="0"/>
          <w:numId w:val="36"/>
        </w:numPr>
        <w:spacing w:after="0" w:line="240" w:lineRule="auto"/>
        <w:ind w:hanging="720"/>
        <w:jc w:val="both"/>
        <w:rPr>
          <w:rFonts w:ascii="Arial" w:hAnsi="Arial" w:cs="Arial"/>
          <w:color w:val="FF0000"/>
        </w:rPr>
      </w:pPr>
      <w:r w:rsidRPr="001D26FC">
        <w:rPr>
          <w:rFonts w:ascii="Arial" w:hAnsi="Arial" w:cs="Arial"/>
        </w:rPr>
        <w:t xml:space="preserve">The </w:t>
      </w:r>
      <w:r>
        <w:rPr>
          <w:rFonts w:ascii="Arial" w:hAnsi="Arial" w:cs="Arial"/>
        </w:rPr>
        <w:t>P</w:t>
      </w:r>
      <w:r w:rsidRPr="001D26FC">
        <w:rPr>
          <w:rFonts w:ascii="Arial" w:hAnsi="Arial" w:cs="Arial"/>
        </w:rPr>
        <w:t xml:space="preserve">ublic </w:t>
      </w:r>
      <w:r>
        <w:rPr>
          <w:rFonts w:ascii="Arial" w:hAnsi="Arial" w:cs="Arial"/>
        </w:rPr>
        <w:t>S</w:t>
      </w:r>
      <w:r w:rsidRPr="001D26FC">
        <w:rPr>
          <w:rFonts w:ascii="Arial" w:hAnsi="Arial" w:cs="Arial"/>
        </w:rPr>
        <w:t xml:space="preserve">ervice </w:t>
      </w:r>
      <w:r>
        <w:rPr>
          <w:rFonts w:ascii="Arial" w:hAnsi="Arial" w:cs="Arial"/>
        </w:rPr>
        <w:t>has entered</w:t>
      </w:r>
      <w:r w:rsidRPr="001D26FC">
        <w:rPr>
          <w:rFonts w:ascii="Arial" w:hAnsi="Arial" w:cs="Arial"/>
        </w:rPr>
        <w:t xml:space="preserve"> an exciting phase in the development of St Helena Island.  To help us deliver the changes needed in our organisation we are seeking</w:t>
      </w:r>
      <w:r w:rsidR="009B4749">
        <w:rPr>
          <w:rFonts w:ascii="Arial" w:hAnsi="Arial" w:cs="Arial"/>
        </w:rPr>
        <w:t xml:space="preserve"> to engage </w:t>
      </w:r>
      <w:r w:rsidR="0016555C" w:rsidRPr="0016555C">
        <w:rPr>
          <w:rFonts w:ascii="Arial" w:hAnsi="Arial" w:cs="Arial"/>
        </w:rPr>
        <w:t>a Biomedical Scientist to join our Laboratory team within our Health &amp; Social Care Portfolio.</w:t>
      </w:r>
    </w:p>
    <w:p w14:paraId="68D2822E" w14:textId="74EFBA4C" w:rsidR="009B4749" w:rsidRPr="007F3BF1" w:rsidRDefault="009B4749" w:rsidP="00FB03F3">
      <w:pPr>
        <w:pStyle w:val="BodyTextIndent"/>
        <w:ind w:left="0"/>
        <w:rPr>
          <w:rFonts w:ascii="Arial" w:hAnsi="Arial" w:cs="Arial"/>
        </w:rPr>
      </w:pPr>
    </w:p>
    <w:p w14:paraId="2EF600D9" w14:textId="0D427C76" w:rsidR="00A5787E" w:rsidRPr="007B633B" w:rsidRDefault="00A05B0F" w:rsidP="002401FE">
      <w:pPr>
        <w:pStyle w:val="BodyTextIndent"/>
        <w:numPr>
          <w:ilvl w:val="0"/>
          <w:numId w:val="36"/>
        </w:numPr>
        <w:spacing w:after="0" w:line="240" w:lineRule="auto"/>
        <w:ind w:hanging="720"/>
        <w:jc w:val="both"/>
        <w:rPr>
          <w:rFonts w:ascii="Arial" w:hAnsi="Arial" w:cs="Arial"/>
          <w:color w:val="000000"/>
        </w:rPr>
      </w:pPr>
      <w:r w:rsidRPr="00A5787E">
        <w:rPr>
          <w:rFonts w:ascii="Arial" w:hAnsi="Arial" w:cs="Arial"/>
        </w:rPr>
        <w:t xml:space="preserve">This role is funded by UK Government as the skills </w:t>
      </w:r>
      <w:r w:rsidR="00FE7656">
        <w:rPr>
          <w:rFonts w:ascii="Arial" w:hAnsi="Arial" w:cs="Arial"/>
        </w:rPr>
        <w:t xml:space="preserve">required </w:t>
      </w:r>
      <w:r w:rsidRPr="00A5787E">
        <w:rPr>
          <w:rFonts w:ascii="Arial" w:hAnsi="Arial" w:cs="Arial"/>
        </w:rPr>
        <w:t xml:space="preserve">are not currently available on the Island.  Officers employed through this ‘Technical Co-operation </w:t>
      </w:r>
      <w:r w:rsidR="009F7CAD">
        <w:rPr>
          <w:rFonts w:ascii="Arial" w:hAnsi="Arial" w:cs="Arial"/>
        </w:rPr>
        <w:t xml:space="preserve">(TC) </w:t>
      </w:r>
      <w:r w:rsidRPr="00A5787E">
        <w:rPr>
          <w:rFonts w:ascii="Arial" w:hAnsi="Arial" w:cs="Arial"/>
        </w:rPr>
        <w:t xml:space="preserve">Programme’ are expected to share their knowledge and </w:t>
      </w:r>
      <w:r w:rsidR="00A5787E" w:rsidRPr="00A5787E">
        <w:rPr>
          <w:rFonts w:ascii="Arial" w:hAnsi="Arial" w:cs="Arial"/>
        </w:rPr>
        <w:t>skills beyond the workplace to ens</w:t>
      </w:r>
      <w:r w:rsidR="00A5787E">
        <w:rPr>
          <w:rFonts w:ascii="Arial" w:hAnsi="Arial" w:cs="Arial"/>
        </w:rPr>
        <w:t xml:space="preserve">ure their time on </w:t>
      </w:r>
      <w:r w:rsidR="00F228B1">
        <w:rPr>
          <w:rFonts w:ascii="Arial" w:hAnsi="Arial" w:cs="Arial"/>
        </w:rPr>
        <w:t>St Helena</w:t>
      </w:r>
      <w:r w:rsidR="00A5787E">
        <w:rPr>
          <w:rFonts w:ascii="Arial" w:hAnsi="Arial" w:cs="Arial"/>
        </w:rPr>
        <w:t xml:space="preserve"> has</w:t>
      </w:r>
      <w:r w:rsidRPr="00A5787E">
        <w:rPr>
          <w:rFonts w:ascii="Arial" w:hAnsi="Arial" w:cs="Arial"/>
        </w:rPr>
        <w:t xml:space="preserve"> the broadest benefit.</w:t>
      </w:r>
      <w:r w:rsidR="00CC796A">
        <w:rPr>
          <w:rFonts w:ascii="Arial" w:hAnsi="Arial" w:cs="Arial"/>
        </w:rPr>
        <w:t xml:space="preserve">  It is important that you have the right values and attitude and </w:t>
      </w:r>
      <w:r w:rsidR="00F228B1">
        <w:rPr>
          <w:rFonts w:ascii="Arial" w:hAnsi="Arial" w:cs="Arial"/>
        </w:rPr>
        <w:t xml:space="preserve">that you </w:t>
      </w:r>
      <w:r w:rsidR="00FE7656">
        <w:rPr>
          <w:rFonts w:ascii="Arial" w:hAnsi="Arial" w:cs="Arial"/>
        </w:rPr>
        <w:t xml:space="preserve">are motivated by </w:t>
      </w:r>
      <w:r w:rsidR="00CC796A">
        <w:rPr>
          <w:rFonts w:ascii="Arial" w:hAnsi="Arial" w:cs="Arial"/>
        </w:rPr>
        <w:t>want</w:t>
      </w:r>
      <w:r w:rsidR="00FE7656">
        <w:rPr>
          <w:rFonts w:ascii="Arial" w:hAnsi="Arial" w:cs="Arial"/>
        </w:rPr>
        <w:t>ing</w:t>
      </w:r>
      <w:r w:rsidR="00CC796A">
        <w:rPr>
          <w:rFonts w:ascii="Arial" w:hAnsi="Arial" w:cs="Arial"/>
        </w:rPr>
        <w:t xml:space="preserve"> to </w:t>
      </w:r>
      <w:r w:rsidR="00A5787E" w:rsidRPr="007B633B">
        <w:rPr>
          <w:rFonts w:ascii="Arial" w:hAnsi="Arial" w:cs="Arial"/>
          <w:color w:val="000000"/>
        </w:rPr>
        <w:t>make a difference and contribute</w:t>
      </w:r>
      <w:r w:rsidR="00CC796A">
        <w:rPr>
          <w:rFonts w:ascii="Arial" w:hAnsi="Arial" w:cs="Arial"/>
          <w:color w:val="000000"/>
        </w:rPr>
        <w:t xml:space="preserve"> to our small island community.  </w:t>
      </w:r>
      <w:r w:rsidR="00AA3E00">
        <w:rPr>
          <w:rFonts w:ascii="Arial" w:hAnsi="Arial" w:cs="Arial"/>
          <w:color w:val="000000"/>
        </w:rPr>
        <w:t>You will need to be adaptable</w:t>
      </w:r>
      <w:r w:rsidR="00E1384B">
        <w:rPr>
          <w:rFonts w:ascii="Arial" w:hAnsi="Arial" w:cs="Arial"/>
          <w:color w:val="000000"/>
        </w:rPr>
        <w:t xml:space="preserve">, be sensitive </w:t>
      </w:r>
      <w:r w:rsidR="00FE7656">
        <w:rPr>
          <w:rFonts w:ascii="Arial" w:hAnsi="Arial" w:cs="Arial"/>
          <w:color w:val="000000"/>
        </w:rPr>
        <w:t xml:space="preserve">to </w:t>
      </w:r>
      <w:r w:rsidR="00D51444">
        <w:rPr>
          <w:rFonts w:ascii="Arial" w:hAnsi="Arial" w:cs="Arial"/>
          <w:color w:val="000000"/>
        </w:rPr>
        <w:t xml:space="preserve">the </w:t>
      </w:r>
      <w:r w:rsidR="00FE7656">
        <w:rPr>
          <w:rFonts w:ascii="Arial" w:hAnsi="Arial" w:cs="Arial"/>
          <w:color w:val="000000"/>
        </w:rPr>
        <w:t xml:space="preserve">local </w:t>
      </w:r>
      <w:r w:rsidR="00D51444">
        <w:rPr>
          <w:rFonts w:ascii="Arial" w:hAnsi="Arial" w:cs="Arial"/>
          <w:color w:val="000000"/>
        </w:rPr>
        <w:t xml:space="preserve">context and </w:t>
      </w:r>
      <w:r w:rsidR="00FE7656">
        <w:rPr>
          <w:rFonts w:ascii="Arial" w:hAnsi="Arial" w:cs="Arial"/>
          <w:color w:val="000000"/>
        </w:rPr>
        <w:t>challenges</w:t>
      </w:r>
      <w:r w:rsidR="00D51444">
        <w:rPr>
          <w:rFonts w:ascii="Arial" w:hAnsi="Arial" w:cs="Arial"/>
          <w:color w:val="000000"/>
        </w:rPr>
        <w:t>,</w:t>
      </w:r>
      <w:r w:rsidR="00FE7656">
        <w:rPr>
          <w:rFonts w:ascii="Arial" w:hAnsi="Arial" w:cs="Arial"/>
          <w:color w:val="000000"/>
        </w:rPr>
        <w:t xml:space="preserve"> </w:t>
      </w:r>
      <w:r w:rsidR="00AA3E00">
        <w:rPr>
          <w:rFonts w:ascii="Arial" w:hAnsi="Arial" w:cs="Arial"/>
          <w:color w:val="000000"/>
        </w:rPr>
        <w:t xml:space="preserve">and have the ability to take joy from the simple things in life.  </w:t>
      </w:r>
      <w:r w:rsidR="00CC796A">
        <w:rPr>
          <w:rFonts w:ascii="Arial" w:hAnsi="Arial" w:cs="Arial"/>
          <w:color w:val="000000"/>
        </w:rPr>
        <w:t xml:space="preserve">This is an excellent </w:t>
      </w:r>
      <w:r w:rsidR="00A5787E" w:rsidRPr="007B633B">
        <w:rPr>
          <w:rFonts w:ascii="Arial" w:hAnsi="Arial" w:cs="Arial"/>
          <w:color w:val="000000"/>
        </w:rPr>
        <w:t>opportunity to support, contribute and give back to the island whilst also enjoying the unique lifestyle opportunities the</w:t>
      </w:r>
      <w:r w:rsidR="00AA3E00">
        <w:rPr>
          <w:rFonts w:ascii="Arial" w:hAnsi="Arial" w:cs="Arial"/>
          <w:color w:val="000000"/>
        </w:rPr>
        <w:t xml:space="preserve"> island can offer you.  </w:t>
      </w:r>
    </w:p>
    <w:p w14:paraId="4C775FD3" w14:textId="77777777" w:rsidR="001A3E3C" w:rsidRDefault="001A3E3C" w:rsidP="002B5403">
      <w:pPr>
        <w:pStyle w:val="BodyTextIndent"/>
        <w:spacing w:after="0" w:line="240" w:lineRule="auto"/>
        <w:ind w:left="0"/>
        <w:jc w:val="both"/>
        <w:rPr>
          <w:rFonts w:ascii="Arial" w:hAnsi="Arial" w:cs="Arial"/>
          <w:color w:val="000000"/>
        </w:rPr>
      </w:pPr>
    </w:p>
    <w:p w14:paraId="40958D1C" w14:textId="77777777" w:rsidR="006F17A1" w:rsidRPr="00345C5C" w:rsidRDefault="006F17A1" w:rsidP="006F17A1">
      <w:pPr>
        <w:pStyle w:val="BodyTextIndent"/>
        <w:spacing w:after="0" w:line="240" w:lineRule="auto"/>
        <w:ind w:left="0"/>
        <w:jc w:val="both"/>
        <w:rPr>
          <w:rFonts w:ascii="Arial" w:hAnsi="Arial" w:cs="Arial"/>
          <w:b/>
          <w:sz w:val="24"/>
        </w:rPr>
      </w:pPr>
      <w:r w:rsidRPr="00345C5C">
        <w:rPr>
          <w:rFonts w:ascii="Arial" w:hAnsi="Arial" w:cs="Arial"/>
          <w:b/>
          <w:sz w:val="24"/>
        </w:rPr>
        <w:t xml:space="preserve">2. </w:t>
      </w:r>
      <w:r w:rsidRPr="00345C5C">
        <w:rPr>
          <w:rFonts w:ascii="Arial" w:hAnsi="Arial" w:cs="Arial"/>
          <w:b/>
          <w:sz w:val="24"/>
        </w:rPr>
        <w:tab/>
        <w:t>Key Objectives</w:t>
      </w:r>
    </w:p>
    <w:p w14:paraId="445345C3" w14:textId="77777777" w:rsidR="006F17A1" w:rsidRDefault="006F17A1" w:rsidP="006F17A1">
      <w:pPr>
        <w:pStyle w:val="BodyTextIndent"/>
        <w:tabs>
          <w:tab w:val="num" w:pos="720"/>
        </w:tabs>
        <w:spacing w:after="0" w:line="240" w:lineRule="auto"/>
        <w:ind w:left="0"/>
        <w:jc w:val="both"/>
        <w:rPr>
          <w:rFonts w:ascii="Arial" w:hAnsi="Arial" w:cs="Arial"/>
        </w:rPr>
      </w:pPr>
    </w:p>
    <w:p w14:paraId="4030DEA9" w14:textId="0C7AC202" w:rsidR="0016555C" w:rsidRPr="0016555C" w:rsidRDefault="0016555C" w:rsidP="0016555C">
      <w:pPr>
        <w:widowControl w:val="0"/>
        <w:autoSpaceDE w:val="0"/>
        <w:autoSpaceDN w:val="0"/>
        <w:adjustRightInd w:val="0"/>
        <w:rPr>
          <w:rFonts w:ascii="Arial" w:hAnsi="Arial" w:cs="Arial"/>
        </w:rPr>
      </w:pPr>
      <w:r w:rsidRPr="0016555C">
        <w:rPr>
          <w:rFonts w:ascii="Arial" w:hAnsi="Arial" w:cs="Arial"/>
        </w:rPr>
        <w:t xml:space="preserve">The Pathology Department hosts </w:t>
      </w:r>
      <w:r w:rsidRPr="0016555C">
        <w:rPr>
          <w:rFonts w:ascii="Arial" w:eastAsia="Calibri" w:hAnsi="Arial" w:cs="Arial"/>
          <w:lang w:val="en-US"/>
        </w:rPr>
        <w:t xml:space="preserve">a well-equipped multi-disciplinary laboratory, which provides an extensive range of laboratory diagnostic services. The Laboratory </w:t>
      </w:r>
      <w:r w:rsidRPr="0016555C">
        <w:rPr>
          <w:rFonts w:ascii="Arial" w:hAnsi="Arial" w:cs="Arial"/>
        </w:rPr>
        <w:t>is divided into two sections:</w:t>
      </w:r>
    </w:p>
    <w:p w14:paraId="3BECB8BE" w14:textId="622D04D0" w:rsidR="0016555C" w:rsidRPr="00703987" w:rsidRDefault="0016555C" w:rsidP="0016555C">
      <w:pPr>
        <w:pStyle w:val="BodyTextIndent"/>
        <w:ind w:left="0"/>
        <w:rPr>
          <w:rFonts w:ascii="Arial" w:eastAsia="Calibri" w:hAnsi="Arial" w:cs="Arial"/>
          <w:strike/>
          <w:lang w:val="en-US"/>
        </w:rPr>
      </w:pPr>
      <w:r w:rsidRPr="005E7344">
        <w:rPr>
          <w:rFonts w:ascii="Arial" w:eastAsia="Calibri" w:hAnsi="Arial" w:cs="Arial"/>
          <w:u w:val="single"/>
          <w:lang w:val="en-US"/>
        </w:rPr>
        <w:t>The Clinical Laboratory</w:t>
      </w:r>
      <w:r w:rsidRPr="005E7344">
        <w:rPr>
          <w:rFonts w:ascii="Arial" w:eastAsia="Calibri" w:hAnsi="Arial" w:cs="Arial"/>
          <w:lang w:val="en-US"/>
        </w:rPr>
        <w:t xml:space="preserve"> consists of a Lab Manager,</w:t>
      </w:r>
      <w:r w:rsidR="005E3DB3">
        <w:rPr>
          <w:rFonts w:ascii="Arial" w:eastAsia="Calibri" w:hAnsi="Arial" w:cs="Arial"/>
          <w:lang w:val="en-US"/>
        </w:rPr>
        <w:t xml:space="preserve"> three Laboratory Scientists and a Laboratory aide.  </w:t>
      </w:r>
      <w:r w:rsidRPr="005E7344">
        <w:rPr>
          <w:rFonts w:ascii="Arial" w:eastAsia="Calibri" w:hAnsi="Arial" w:cs="Arial"/>
          <w:lang w:val="en-US"/>
        </w:rPr>
        <w:t xml:space="preserve"> </w:t>
      </w:r>
    </w:p>
    <w:p w14:paraId="037815F6" w14:textId="77777777" w:rsidR="0016555C" w:rsidRPr="00517F64" w:rsidRDefault="0016555C" w:rsidP="0016555C">
      <w:pPr>
        <w:pStyle w:val="BodyTextIndent"/>
        <w:ind w:left="0"/>
        <w:rPr>
          <w:rFonts w:ascii="Arial" w:hAnsi="Arial" w:cs="Arial"/>
        </w:rPr>
      </w:pPr>
      <w:r w:rsidRPr="00517F64">
        <w:rPr>
          <w:rFonts w:ascii="Arial" w:hAnsi="Arial" w:cs="Arial"/>
          <w:u w:val="single"/>
        </w:rPr>
        <w:t>The Food and Water Laboratory</w:t>
      </w:r>
      <w:r w:rsidRPr="00517F64">
        <w:rPr>
          <w:rFonts w:ascii="Arial" w:hAnsi="Arial" w:cs="Arial"/>
        </w:rPr>
        <w:t xml:space="preserve"> is ISO</w:t>
      </w:r>
      <w:r>
        <w:rPr>
          <w:rFonts w:ascii="Arial" w:hAnsi="Arial" w:cs="Arial"/>
        </w:rPr>
        <w:t>/</w:t>
      </w:r>
      <w:r w:rsidRPr="005E7344">
        <w:rPr>
          <w:rFonts w:ascii="Arial" w:hAnsi="Arial" w:cs="Arial"/>
        </w:rPr>
        <w:t xml:space="preserve"> IEC</w:t>
      </w:r>
      <w:r w:rsidRPr="00517F64">
        <w:rPr>
          <w:rFonts w:ascii="Arial" w:hAnsi="Arial" w:cs="Arial"/>
        </w:rPr>
        <w:t xml:space="preserve"> 17025 UKAS accredited; its main purpose is to support the Island’s fishing industry, allowing fish and fish products to be exported to the EU. In addition, routine microbiological and chemical analysis of water is carried out on a regular basis.  This Lab is staffed by a Food Microbiologist, a Quality manager / Laboratory Scientist, and a Food and Water Technician. </w:t>
      </w:r>
    </w:p>
    <w:p w14:paraId="08A5155A" w14:textId="77777777" w:rsidR="0016555C" w:rsidRPr="00731324" w:rsidRDefault="0016555C" w:rsidP="006F17A1">
      <w:pPr>
        <w:pStyle w:val="BodyTextIndent"/>
        <w:tabs>
          <w:tab w:val="num" w:pos="720"/>
        </w:tabs>
        <w:spacing w:after="0" w:line="240" w:lineRule="auto"/>
        <w:ind w:left="0"/>
        <w:jc w:val="both"/>
        <w:rPr>
          <w:rFonts w:ascii="Arial" w:hAnsi="Arial" w:cs="Arial"/>
        </w:rPr>
      </w:pPr>
    </w:p>
    <w:p w14:paraId="51DF9D87" w14:textId="4A291A4F" w:rsidR="00FB03F3" w:rsidRDefault="00FB03F3" w:rsidP="002401FE">
      <w:pPr>
        <w:pStyle w:val="BodyTextIndent"/>
        <w:numPr>
          <w:ilvl w:val="0"/>
          <w:numId w:val="40"/>
        </w:numPr>
        <w:tabs>
          <w:tab w:val="left" w:pos="851"/>
        </w:tabs>
        <w:spacing w:after="0" w:line="240" w:lineRule="auto"/>
        <w:ind w:hanging="720"/>
        <w:jc w:val="both"/>
        <w:rPr>
          <w:rFonts w:ascii="Arial" w:hAnsi="Arial" w:cs="Arial"/>
        </w:rPr>
      </w:pPr>
      <w:r w:rsidRPr="00731324">
        <w:rPr>
          <w:rFonts w:ascii="Arial" w:hAnsi="Arial" w:cs="Arial"/>
        </w:rPr>
        <w:t xml:space="preserve">The overall objectives of the post </w:t>
      </w:r>
      <w:r>
        <w:rPr>
          <w:rFonts w:ascii="Arial" w:hAnsi="Arial" w:cs="Arial"/>
        </w:rPr>
        <w:t>during the contractual period are as follows:</w:t>
      </w:r>
    </w:p>
    <w:p w14:paraId="0AAB1E7C" w14:textId="77777777" w:rsidR="00FB03F3" w:rsidRDefault="00FB03F3" w:rsidP="00FB03F3">
      <w:pPr>
        <w:pStyle w:val="BodyTextIndent"/>
        <w:spacing w:after="0" w:line="240" w:lineRule="auto"/>
        <w:ind w:left="0"/>
        <w:jc w:val="both"/>
        <w:rPr>
          <w:rFonts w:ascii="Arial" w:hAnsi="Arial" w:cs="Arial"/>
        </w:rPr>
      </w:pPr>
    </w:p>
    <w:p w14:paraId="356F5227" w14:textId="4324449B" w:rsidR="00511C97" w:rsidRDefault="00511C97" w:rsidP="00511C97">
      <w:pPr>
        <w:numPr>
          <w:ilvl w:val="1"/>
          <w:numId w:val="45"/>
        </w:numPr>
        <w:spacing w:after="0" w:line="240" w:lineRule="auto"/>
        <w:outlineLvl w:val="0"/>
        <w:rPr>
          <w:rFonts w:ascii="Arial" w:hAnsi="Arial" w:cs="Arial"/>
        </w:rPr>
      </w:pPr>
      <w:r>
        <w:rPr>
          <w:rFonts w:ascii="Arial" w:hAnsi="Arial" w:cs="Arial"/>
        </w:rPr>
        <w:t xml:space="preserve">To support the Health and Social Services Portfolio in achieving the goals of its Strategic Business Plan </w:t>
      </w:r>
    </w:p>
    <w:p w14:paraId="0AAF81DB" w14:textId="0C7FA3B8" w:rsidR="00511C97" w:rsidRDefault="00511C97" w:rsidP="00511C97">
      <w:pPr>
        <w:numPr>
          <w:ilvl w:val="1"/>
          <w:numId w:val="45"/>
        </w:numPr>
        <w:spacing w:after="0" w:line="240" w:lineRule="auto"/>
        <w:outlineLvl w:val="0"/>
        <w:rPr>
          <w:rFonts w:ascii="Arial" w:hAnsi="Arial" w:cs="Arial"/>
        </w:rPr>
      </w:pPr>
      <w:r>
        <w:rPr>
          <w:rFonts w:ascii="Arial" w:hAnsi="Arial" w:cs="Arial"/>
        </w:rPr>
        <w:t>To ensure that standards and protocols are implemented and maintained with a view to ensuring best practice in line with quality standard ISO 15189</w:t>
      </w:r>
    </w:p>
    <w:p w14:paraId="0A156051" w14:textId="04D979DD" w:rsidR="00511C97" w:rsidRDefault="00511C97" w:rsidP="00511C97">
      <w:pPr>
        <w:numPr>
          <w:ilvl w:val="1"/>
          <w:numId w:val="45"/>
        </w:numPr>
        <w:spacing w:after="0" w:line="240" w:lineRule="auto"/>
        <w:outlineLvl w:val="0"/>
        <w:rPr>
          <w:rFonts w:ascii="Arial" w:hAnsi="Arial" w:cs="Arial"/>
        </w:rPr>
      </w:pPr>
      <w:r>
        <w:rPr>
          <w:rFonts w:ascii="Arial" w:hAnsi="Arial" w:cs="Arial"/>
        </w:rPr>
        <w:lastRenderedPageBreak/>
        <w:t>To support the Laboratory Manager in delivering an effective and efficient Pathology service</w:t>
      </w:r>
    </w:p>
    <w:p w14:paraId="711CA7EA" w14:textId="6DF8D9E8" w:rsidR="00511C97" w:rsidRDefault="00511C97" w:rsidP="00511C97">
      <w:pPr>
        <w:numPr>
          <w:ilvl w:val="1"/>
          <w:numId w:val="45"/>
        </w:numPr>
        <w:spacing w:after="0" w:line="240" w:lineRule="auto"/>
        <w:outlineLvl w:val="0"/>
        <w:rPr>
          <w:rFonts w:ascii="Arial" w:hAnsi="Arial" w:cs="Arial"/>
        </w:rPr>
      </w:pPr>
      <w:r>
        <w:rPr>
          <w:rFonts w:ascii="Arial" w:hAnsi="Arial" w:cs="Arial"/>
        </w:rPr>
        <w:t xml:space="preserve">To review standard procedures and protocols in the laboratory </w:t>
      </w:r>
    </w:p>
    <w:p w14:paraId="7362A774" w14:textId="6C91E994" w:rsidR="00511C97" w:rsidRDefault="00511C97" w:rsidP="00511C97">
      <w:pPr>
        <w:numPr>
          <w:ilvl w:val="1"/>
          <w:numId w:val="45"/>
        </w:numPr>
        <w:spacing w:after="0" w:line="240" w:lineRule="auto"/>
        <w:outlineLvl w:val="0"/>
        <w:rPr>
          <w:rFonts w:ascii="Arial" w:hAnsi="Arial" w:cs="Arial"/>
        </w:rPr>
      </w:pPr>
      <w:r>
        <w:rPr>
          <w:rFonts w:ascii="Arial" w:hAnsi="Arial" w:cs="Arial"/>
        </w:rPr>
        <w:t>To ensure laboratory plans and budget are adequately reflected in the Portfolio’s strategic plan and annual budget forecasts</w:t>
      </w:r>
    </w:p>
    <w:p w14:paraId="741E8ED4" w14:textId="77777777" w:rsidR="005E3DB3" w:rsidRDefault="005E3DB3" w:rsidP="005E3DB3">
      <w:pPr>
        <w:spacing w:after="0" w:line="240" w:lineRule="auto"/>
        <w:ind w:left="1353"/>
        <w:outlineLvl w:val="0"/>
        <w:rPr>
          <w:rFonts w:ascii="Arial" w:hAnsi="Arial" w:cs="Arial"/>
        </w:rPr>
      </w:pPr>
    </w:p>
    <w:p w14:paraId="6E5317F5" w14:textId="760BB6CC" w:rsidR="00FB03F3" w:rsidRDefault="00FB03F3" w:rsidP="002401FE">
      <w:pPr>
        <w:pStyle w:val="BodyTextIndent"/>
        <w:numPr>
          <w:ilvl w:val="0"/>
          <w:numId w:val="40"/>
        </w:numPr>
        <w:tabs>
          <w:tab w:val="left" w:pos="851"/>
        </w:tabs>
        <w:spacing w:after="0" w:line="240" w:lineRule="auto"/>
        <w:ind w:hanging="720"/>
        <w:jc w:val="both"/>
        <w:rPr>
          <w:rFonts w:ascii="Arial" w:hAnsi="Arial" w:cs="Arial"/>
        </w:rPr>
      </w:pPr>
      <w:r>
        <w:rPr>
          <w:rFonts w:ascii="Arial" w:hAnsi="Arial" w:cs="Arial"/>
        </w:rPr>
        <w:t xml:space="preserve">A key objective for </w:t>
      </w:r>
      <w:r w:rsidRPr="00496537">
        <w:rPr>
          <w:rFonts w:ascii="Arial" w:hAnsi="Arial" w:cs="Arial"/>
        </w:rPr>
        <w:t>all the roles funded through the TC Programme is Capacity Development.  Capacity Development is</w:t>
      </w:r>
      <w:r>
        <w:rPr>
          <w:rFonts w:ascii="Arial" w:hAnsi="Arial" w:cs="Arial"/>
        </w:rPr>
        <w:t xml:space="preserve"> defined by the Public Service as</w:t>
      </w:r>
      <w:r w:rsidRPr="00496537">
        <w:rPr>
          <w:rFonts w:ascii="Arial" w:hAnsi="Arial" w:cs="Arial"/>
        </w:rPr>
        <w:t>:</w:t>
      </w:r>
    </w:p>
    <w:p w14:paraId="04CB1296" w14:textId="77777777" w:rsidR="00FB03F3" w:rsidRPr="00496537" w:rsidRDefault="00FB03F3" w:rsidP="00FB03F3">
      <w:pPr>
        <w:pStyle w:val="BodyTextIndent"/>
        <w:spacing w:after="0" w:line="240" w:lineRule="auto"/>
        <w:ind w:left="0"/>
        <w:jc w:val="both"/>
        <w:rPr>
          <w:rFonts w:ascii="Arial" w:hAnsi="Arial" w:cs="Arial"/>
        </w:rPr>
      </w:pPr>
    </w:p>
    <w:p w14:paraId="7D94AC47"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Developing specific job related technical skills and knowledge in an individual or across teams or groups.</w:t>
      </w:r>
    </w:p>
    <w:p w14:paraId="4BA20AF1"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 xml:space="preserve">Enhancing knowledge, skills and abilities of individuals, teams and the Public Service as a whole. </w:t>
      </w:r>
    </w:p>
    <w:p w14:paraId="228A8FCD"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Supporting the improvement of overall Public Service performance.</w:t>
      </w:r>
    </w:p>
    <w:p w14:paraId="38BB738E"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Enhancing knowledge, skills and abilities of individuals within the private sector and wider community.</w:t>
      </w:r>
    </w:p>
    <w:p w14:paraId="0A4CDE63"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Supporting the development of the island (including voluntary work) which may be unrelated to your substantive role.</w:t>
      </w:r>
    </w:p>
    <w:p w14:paraId="41FC4099" w14:textId="77777777" w:rsidR="00FB03F3" w:rsidRDefault="00FB03F3" w:rsidP="00FB03F3">
      <w:pPr>
        <w:pStyle w:val="BodyTextIndent"/>
        <w:spacing w:after="0" w:line="240" w:lineRule="auto"/>
        <w:ind w:left="0"/>
        <w:jc w:val="both"/>
        <w:rPr>
          <w:rFonts w:ascii="Arial" w:hAnsi="Arial" w:cs="Arial"/>
          <w:highlight w:val="yellow"/>
        </w:rPr>
      </w:pPr>
    </w:p>
    <w:p w14:paraId="0547161C" w14:textId="77777777" w:rsidR="00FB03F3" w:rsidRDefault="00FB03F3" w:rsidP="002401FE">
      <w:pPr>
        <w:pStyle w:val="BodyTextIndent"/>
        <w:numPr>
          <w:ilvl w:val="0"/>
          <w:numId w:val="40"/>
        </w:numPr>
        <w:tabs>
          <w:tab w:val="left" w:pos="851"/>
        </w:tabs>
        <w:spacing w:after="0" w:line="240" w:lineRule="auto"/>
        <w:ind w:hanging="720"/>
        <w:jc w:val="both"/>
        <w:rPr>
          <w:rFonts w:ascii="Arial" w:hAnsi="Arial" w:cs="Arial"/>
        </w:rPr>
      </w:pPr>
      <w:r w:rsidRPr="00316C3A">
        <w:rPr>
          <w:rFonts w:ascii="Arial" w:hAnsi="Arial" w:cs="Arial"/>
        </w:rPr>
        <w:t xml:space="preserve">You may be directly involved in succession planning and </w:t>
      </w:r>
      <w:r>
        <w:rPr>
          <w:rFonts w:ascii="Arial" w:hAnsi="Arial" w:cs="Arial"/>
        </w:rPr>
        <w:t xml:space="preserve">if so you </w:t>
      </w:r>
      <w:r w:rsidRPr="00316C3A">
        <w:rPr>
          <w:rFonts w:ascii="Arial" w:hAnsi="Arial" w:cs="Arial"/>
        </w:rPr>
        <w:t>would be required to:</w:t>
      </w:r>
    </w:p>
    <w:p w14:paraId="1327F290" w14:textId="77777777" w:rsidR="00FB03F3" w:rsidRPr="00316C3A" w:rsidRDefault="00FB03F3" w:rsidP="00FB03F3">
      <w:pPr>
        <w:pStyle w:val="BodyTextIndent"/>
        <w:spacing w:after="0" w:line="240" w:lineRule="auto"/>
        <w:ind w:left="0"/>
        <w:jc w:val="both"/>
        <w:rPr>
          <w:rFonts w:ascii="Arial" w:hAnsi="Arial" w:cs="Arial"/>
        </w:rPr>
      </w:pPr>
    </w:p>
    <w:p w14:paraId="7E912F3D"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Participate in the performance management process and identify solution for filling skill/capacity gaps.</w:t>
      </w:r>
    </w:p>
    <w:p w14:paraId="22CE2874"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Facilitate continuing professional development for direct reports and the wider team as necessary.</w:t>
      </w:r>
    </w:p>
    <w:p w14:paraId="59F2B631" w14:textId="77777777" w:rsidR="00FB03F3" w:rsidRPr="00E94F87" w:rsidRDefault="00FB03F3" w:rsidP="00E94F87">
      <w:pPr>
        <w:pStyle w:val="BodyTextIndent"/>
        <w:numPr>
          <w:ilvl w:val="0"/>
          <w:numId w:val="18"/>
        </w:numPr>
        <w:spacing w:after="0" w:line="240" w:lineRule="auto"/>
        <w:ind w:left="1276" w:hanging="283"/>
        <w:jc w:val="both"/>
        <w:rPr>
          <w:rFonts w:ascii="Arial" w:hAnsi="Arial" w:cs="Arial"/>
          <w:color w:val="000000" w:themeColor="text1"/>
        </w:rPr>
      </w:pPr>
      <w:r w:rsidRPr="00E94F87">
        <w:rPr>
          <w:rFonts w:ascii="Arial" w:hAnsi="Arial" w:cs="Arial"/>
          <w:color w:val="000000" w:themeColor="text1"/>
        </w:rPr>
        <w:t>Develop succession plans, or contribute to succession planning for staff within the section.</w:t>
      </w:r>
    </w:p>
    <w:p w14:paraId="4F445DA7" w14:textId="77777777" w:rsidR="00FB03F3" w:rsidRPr="00316C3A" w:rsidRDefault="00FB03F3" w:rsidP="00FB03F3">
      <w:pPr>
        <w:pStyle w:val="BodyTextIndent"/>
        <w:tabs>
          <w:tab w:val="num" w:pos="851"/>
        </w:tabs>
        <w:spacing w:after="0" w:line="240" w:lineRule="auto"/>
        <w:jc w:val="both"/>
        <w:rPr>
          <w:rFonts w:ascii="Arial" w:hAnsi="Arial" w:cs="Arial"/>
        </w:rPr>
      </w:pPr>
    </w:p>
    <w:p w14:paraId="0CC9A012" w14:textId="77777777" w:rsidR="00FB03F3" w:rsidRPr="00316C3A" w:rsidRDefault="00FB03F3" w:rsidP="002401FE">
      <w:pPr>
        <w:pStyle w:val="BodyTextIndent"/>
        <w:numPr>
          <w:ilvl w:val="0"/>
          <w:numId w:val="40"/>
        </w:numPr>
        <w:tabs>
          <w:tab w:val="left" w:pos="851"/>
        </w:tabs>
        <w:spacing w:after="0" w:line="240" w:lineRule="auto"/>
        <w:ind w:hanging="720"/>
        <w:jc w:val="both"/>
        <w:rPr>
          <w:rFonts w:ascii="Arial" w:hAnsi="Arial" w:cs="Arial"/>
        </w:rPr>
      </w:pPr>
      <w:r>
        <w:rPr>
          <w:rFonts w:ascii="Arial" w:hAnsi="Arial" w:cs="Arial"/>
        </w:rPr>
        <w:t>You</w:t>
      </w:r>
      <w:r w:rsidRPr="00316C3A">
        <w:rPr>
          <w:rFonts w:ascii="Arial" w:hAnsi="Arial" w:cs="Arial"/>
        </w:rPr>
        <w:t xml:space="preserve"> can contribute to the development of the workforce even if </w:t>
      </w:r>
      <w:r>
        <w:rPr>
          <w:rFonts w:ascii="Arial" w:hAnsi="Arial" w:cs="Arial"/>
        </w:rPr>
        <w:t>you</w:t>
      </w:r>
      <w:r w:rsidRPr="00316C3A">
        <w:rPr>
          <w:rFonts w:ascii="Arial" w:hAnsi="Arial" w:cs="Arial"/>
        </w:rPr>
        <w:t xml:space="preserve"> don’t have direct reports or a designate or successor for </w:t>
      </w:r>
      <w:r>
        <w:rPr>
          <w:rFonts w:ascii="Arial" w:hAnsi="Arial" w:cs="Arial"/>
        </w:rPr>
        <w:t>y</w:t>
      </w:r>
      <w:r w:rsidRPr="00316C3A">
        <w:rPr>
          <w:rFonts w:ascii="Arial" w:hAnsi="Arial" w:cs="Arial"/>
        </w:rPr>
        <w:t xml:space="preserve">our role.  </w:t>
      </w:r>
      <w:r>
        <w:rPr>
          <w:rFonts w:ascii="Arial" w:hAnsi="Arial" w:cs="Arial"/>
        </w:rPr>
        <w:t>You</w:t>
      </w:r>
      <w:r w:rsidRPr="00316C3A">
        <w:rPr>
          <w:rFonts w:ascii="Arial" w:hAnsi="Arial" w:cs="Arial"/>
        </w:rPr>
        <w:t xml:space="preserve"> can also add value and support a range of projects through other activities including volunteering.</w:t>
      </w:r>
    </w:p>
    <w:p w14:paraId="2E0E8232" w14:textId="77777777" w:rsidR="00FB03F3" w:rsidRPr="00316C3A" w:rsidRDefault="00FB03F3" w:rsidP="00FB03F3">
      <w:pPr>
        <w:pStyle w:val="BodyTextIndent"/>
        <w:spacing w:after="0" w:line="240" w:lineRule="auto"/>
        <w:ind w:left="0"/>
        <w:jc w:val="both"/>
        <w:rPr>
          <w:rFonts w:ascii="Arial" w:hAnsi="Arial" w:cs="Arial"/>
        </w:rPr>
      </w:pPr>
    </w:p>
    <w:p w14:paraId="7DA57FB8" w14:textId="77777777" w:rsidR="00FB03F3" w:rsidRPr="00316C3A" w:rsidRDefault="00FB03F3" w:rsidP="002401FE">
      <w:pPr>
        <w:pStyle w:val="BodyTextIndent"/>
        <w:numPr>
          <w:ilvl w:val="0"/>
          <w:numId w:val="40"/>
        </w:numPr>
        <w:tabs>
          <w:tab w:val="left" w:pos="851"/>
        </w:tabs>
        <w:spacing w:after="0" w:line="240" w:lineRule="auto"/>
        <w:ind w:hanging="720"/>
        <w:jc w:val="both"/>
        <w:rPr>
          <w:rFonts w:ascii="Arial" w:hAnsi="Arial" w:cs="Arial"/>
        </w:rPr>
      </w:pPr>
      <w:r w:rsidRPr="00316C3A">
        <w:rPr>
          <w:rFonts w:ascii="Arial" w:hAnsi="Arial" w:cs="Arial"/>
        </w:rPr>
        <w:t xml:space="preserve">It is important that </w:t>
      </w:r>
      <w:r>
        <w:rPr>
          <w:rFonts w:ascii="Arial" w:hAnsi="Arial" w:cs="Arial"/>
        </w:rPr>
        <w:t xml:space="preserve">officers funded by the TC Programme </w:t>
      </w:r>
      <w:r w:rsidRPr="00316C3A">
        <w:rPr>
          <w:rFonts w:ascii="Arial" w:hAnsi="Arial" w:cs="Arial"/>
        </w:rPr>
        <w:t xml:space="preserve">collect and report on what they are doing to develop the workforce, in </w:t>
      </w:r>
      <w:r>
        <w:rPr>
          <w:rFonts w:ascii="Arial" w:hAnsi="Arial" w:cs="Arial"/>
        </w:rPr>
        <w:t>their</w:t>
      </w:r>
      <w:r w:rsidRPr="00316C3A">
        <w:rPr>
          <w:rFonts w:ascii="Arial" w:hAnsi="Arial" w:cs="Arial"/>
        </w:rPr>
        <w:t xml:space="preserve"> section, in </w:t>
      </w:r>
      <w:r>
        <w:rPr>
          <w:rFonts w:ascii="Arial" w:hAnsi="Arial" w:cs="Arial"/>
        </w:rPr>
        <w:t>their Portfolio</w:t>
      </w:r>
      <w:r w:rsidRPr="00316C3A">
        <w:rPr>
          <w:rFonts w:ascii="Arial" w:hAnsi="Arial" w:cs="Arial"/>
        </w:rPr>
        <w:t xml:space="preserve">, across </w:t>
      </w:r>
      <w:r>
        <w:rPr>
          <w:rFonts w:ascii="Arial" w:hAnsi="Arial" w:cs="Arial"/>
        </w:rPr>
        <w:t>the Public Service</w:t>
      </w:r>
      <w:r w:rsidRPr="00316C3A">
        <w:rPr>
          <w:rFonts w:ascii="Arial" w:hAnsi="Arial" w:cs="Arial"/>
        </w:rPr>
        <w:t xml:space="preserve"> and in some cases wider into the Private Sector.  </w:t>
      </w:r>
      <w:r>
        <w:rPr>
          <w:rFonts w:ascii="Arial" w:hAnsi="Arial" w:cs="Arial"/>
        </w:rPr>
        <w:t xml:space="preserve">It is also important that the Public Service can </w:t>
      </w:r>
      <w:r w:rsidRPr="00316C3A">
        <w:rPr>
          <w:rFonts w:ascii="Arial" w:hAnsi="Arial" w:cs="Arial"/>
        </w:rPr>
        <w:t xml:space="preserve">report on the added value </w:t>
      </w:r>
      <w:r>
        <w:rPr>
          <w:rFonts w:ascii="Arial" w:hAnsi="Arial" w:cs="Arial"/>
        </w:rPr>
        <w:t>officers</w:t>
      </w:r>
      <w:r w:rsidRPr="00316C3A">
        <w:rPr>
          <w:rFonts w:ascii="Arial" w:hAnsi="Arial" w:cs="Arial"/>
        </w:rPr>
        <w:t xml:space="preserve"> bring to the Island through supporting projects or volunteering.  </w:t>
      </w:r>
    </w:p>
    <w:p w14:paraId="5121A197" w14:textId="77777777" w:rsidR="00FB03F3" w:rsidRPr="00316C3A" w:rsidRDefault="00FB03F3" w:rsidP="00FB03F3">
      <w:pPr>
        <w:spacing w:after="0" w:line="240" w:lineRule="auto"/>
        <w:jc w:val="both"/>
        <w:rPr>
          <w:rFonts w:ascii="Arial" w:hAnsi="Arial" w:cs="Arial"/>
        </w:rPr>
      </w:pPr>
    </w:p>
    <w:p w14:paraId="1240FF7D" w14:textId="77777777" w:rsidR="00FB03F3" w:rsidRPr="00316C3A" w:rsidRDefault="00FB03F3" w:rsidP="002401FE">
      <w:pPr>
        <w:pStyle w:val="BodyTextIndent"/>
        <w:numPr>
          <w:ilvl w:val="0"/>
          <w:numId w:val="40"/>
        </w:numPr>
        <w:tabs>
          <w:tab w:val="left" w:pos="851"/>
        </w:tabs>
        <w:spacing w:after="0" w:line="240" w:lineRule="auto"/>
        <w:ind w:hanging="720"/>
        <w:jc w:val="both"/>
        <w:rPr>
          <w:rFonts w:ascii="Arial" w:hAnsi="Arial" w:cs="Arial"/>
        </w:rPr>
      </w:pPr>
      <w:r w:rsidRPr="00316C3A">
        <w:rPr>
          <w:rFonts w:ascii="Arial" w:hAnsi="Arial" w:cs="Arial"/>
        </w:rPr>
        <w:t xml:space="preserve">Capturing the added value and capacity development that </w:t>
      </w:r>
      <w:r>
        <w:rPr>
          <w:rFonts w:ascii="Arial" w:hAnsi="Arial" w:cs="Arial"/>
        </w:rPr>
        <w:t>o</w:t>
      </w:r>
      <w:r w:rsidRPr="00316C3A">
        <w:rPr>
          <w:rFonts w:ascii="Arial" w:hAnsi="Arial" w:cs="Arial"/>
        </w:rPr>
        <w:t>fficers</w:t>
      </w:r>
      <w:r>
        <w:rPr>
          <w:rFonts w:ascii="Arial" w:hAnsi="Arial" w:cs="Arial"/>
        </w:rPr>
        <w:t xml:space="preserve"> funded by the TC Programme </w:t>
      </w:r>
      <w:r w:rsidRPr="00316C3A">
        <w:rPr>
          <w:rFonts w:ascii="Arial" w:hAnsi="Arial" w:cs="Arial"/>
        </w:rPr>
        <w:t xml:space="preserve">undertake, as well as the collective impact </w:t>
      </w:r>
      <w:r>
        <w:rPr>
          <w:rFonts w:ascii="Arial" w:hAnsi="Arial" w:cs="Arial"/>
        </w:rPr>
        <w:t>these officers</w:t>
      </w:r>
      <w:r w:rsidRPr="00316C3A">
        <w:rPr>
          <w:rFonts w:ascii="Arial" w:hAnsi="Arial" w:cs="Arial"/>
        </w:rPr>
        <w:t xml:space="preserve"> make to St Helena, is imperative as </w:t>
      </w:r>
      <w:r>
        <w:rPr>
          <w:rFonts w:ascii="Arial" w:hAnsi="Arial" w:cs="Arial"/>
        </w:rPr>
        <w:t xml:space="preserve">the Public Service relies on UK Government </w:t>
      </w:r>
      <w:r w:rsidRPr="00316C3A">
        <w:rPr>
          <w:rFonts w:ascii="Arial" w:hAnsi="Arial" w:cs="Arial"/>
        </w:rPr>
        <w:t>funding for these roles.</w:t>
      </w:r>
    </w:p>
    <w:p w14:paraId="62962BE2" w14:textId="77777777" w:rsidR="00FB03F3" w:rsidRPr="00316C3A" w:rsidRDefault="00FB03F3" w:rsidP="00FB03F3">
      <w:pPr>
        <w:spacing w:after="0" w:line="240" w:lineRule="auto"/>
        <w:jc w:val="both"/>
        <w:rPr>
          <w:rFonts w:ascii="Arial" w:hAnsi="Arial" w:cs="Arial"/>
        </w:rPr>
      </w:pPr>
    </w:p>
    <w:p w14:paraId="361E7643" w14:textId="77777777" w:rsidR="00FB03F3" w:rsidRDefault="00FB03F3" w:rsidP="002401FE">
      <w:pPr>
        <w:pStyle w:val="BodyTextIndent"/>
        <w:numPr>
          <w:ilvl w:val="0"/>
          <w:numId w:val="40"/>
        </w:numPr>
        <w:tabs>
          <w:tab w:val="left" w:pos="851"/>
        </w:tabs>
        <w:spacing w:after="0" w:line="240" w:lineRule="auto"/>
        <w:ind w:hanging="720"/>
        <w:jc w:val="both"/>
        <w:rPr>
          <w:rFonts w:ascii="Arial" w:hAnsi="Arial" w:cs="Arial"/>
        </w:rPr>
      </w:pPr>
      <w:r>
        <w:rPr>
          <w:rFonts w:ascii="Arial" w:hAnsi="Arial" w:cs="Arial"/>
        </w:rPr>
        <w:t xml:space="preserve">Throughout your employment you will be required to complete a </w:t>
      </w:r>
      <w:r w:rsidRPr="00316C3A">
        <w:rPr>
          <w:rFonts w:ascii="Arial" w:hAnsi="Arial" w:cs="Arial"/>
        </w:rPr>
        <w:t xml:space="preserve">Capacity Development Record to </w:t>
      </w:r>
      <w:r>
        <w:rPr>
          <w:rFonts w:ascii="Arial" w:hAnsi="Arial" w:cs="Arial"/>
        </w:rPr>
        <w:t xml:space="preserve">help the Public Service </w:t>
      </w:r>
      <w:r w:rsidRPr="00316C3A">
        <w:rPr>
          <w:rFonts w:ascii="Arial" w:hAnsi="Arial" w:cs="Arial"/>
        </w:rPr>
        <w:t>capture all of this</w:t>
      </w:r>
      <w:r>
        <w:rPr>
          <w:rFonts w:ascii="Arial" w:hAnsi="Arial" w:cs="Arial"/>
        </w:rPr>
        <w:t xml:space="preserve"> information.  T</w:t>
      </w:r>
      <w:r w:rsidRPr="00316C3A">
        <w:rPr>
          <w:rFonts w:ascii="Arial" w:hAnsi="Arial" w:cs="Arial"/>
        </w:rPr>
        <w:t xml:space="preserve">hinking about all you can do to support the development of people, services and St Helena </w:t>
      </w:r>
      <w:r>
        <w:rPr>
          <w:rFonts w:ascii="Arial" w:hAnsi="Arial" w:cs="Arial"/>
        </w:rPr>
        <w:t xml:space="preserve">should be </w:t>
      </w:r>
      <w:r w:rsidRPr="00316C3A">
        <w:rPr>
          <w:rFonts w:ascii="Arial" w:hAnsi="Arial" w:cs="Arial"/>
        </w:rPr>
        <w:t>an integral part of your time here.</w:t>
      </w:r>
    </w:p>
    <w:p w14:paraId="1E4172F4" w14:textId="77777777" w:rsidR="00FB03F3" w:rsidRPr="00316C3A" w:rsidRDefault="00FB03F3" w:rsidP="00FB03F3">
      <w:pPr>
        <w:spacing w:after="0" w:line="240" w:lineRule="auto"/>
        <w:jc w:val="both"/>
        <w:rPr>
          <w:rFonts w:ascii="Arial" w:hAnsi="Arial" w:cs="Arial"/>
        </w:rPr>
      </w:pPr>
    </w:p>
    <w:p w14:paraId="39637A14" w14:textId="77777777" w:rsidR="00FB03F3" w:rsidRPr="006907B5" w:rsidRDefault="00FB03F3" w:rsidP="00FB03F3">
      <w:pPr>
        <w:spacing w:after="0" w:line="240" w:lineRule="auto"/>
        <w:jc w:val="both"/>
        <w:rPr>
          <w:rFonts w:ascii="Arial" w:eastAsia="Batang" w:hAnsi="Arial" w:cs="Arial"/>
          <w:b/>
          <w:color w:val="000000"/>
        </w:rPr>
      </w:pPr>
      <w:r w:rsidRPr="00345C5C">
        <w:rPr>
          <w:rFonts w:ascii="Arial" w:eastAsia="Batang" w:hAnsi="Arial" w:cs="Arial"/>
          <w:b/>
          <w:color w:val="000000"/>
          <w:sz w:val="24"/>
        </w:rPr>
        <w:t>3.</w:t>
      </w:r>
      <w:r w:rsidRPr="00345C5C">
        <w:rPr>
          <w:rFonts w:ascii="Arial" w:eastAsia="Batang" w:hAnsi="Arial" w:cs="Arial"/>
          <w:b/>
          <w:color w:val="000000"/>
          <w:sz w:val="24"/>
        </w:rPr>
        <w:tab/>
        <w:t>Support to National Goals and Strategic Objectives</w:t>
      </w:r>
    </w:p>
    <w:p w14:paraId="384F3525" w14:textId="77777777" w:rsidR="00FB03F3" w:rsidRPr="005A120F" w:rsidRDefault="00FB03F3" w:rsidP="00FB03F3">
      <w:pPr>
        <w:spacing w:after="0" w:line="240" w:lineRule="auto"/>
        <w:jc w:val="both"/>
        <w:rPr>
          <w:rFonts w:ascii="Arial" w:hAnsi="Arial" w:cs="Arial"/>
        </w:rPr>
      </w:pPr>
    </w:p>
    <w:p w14:paraId="51B6AB26" w14:textId="18F32B36" w:rsidR="00FB03F3" w:rsidRPr="005A120F" w:rsidRDefault="00FB03F3" w:rsidP="002401FE">
      <w:pPr>
        <w:pStyle w:val="BodyTextIndent"/>
        <w:numPr>
          <w:ilvl w:val="1"/>
          <w:numId w:val="43"/>
        </w:numPr>
        <w:tabs>
          <w:tab w:val="left" w:pos="851"/>
        </w:tabs>
        <w:spacing w:after="0" w:line="240" w:lineRule="auto"/>
        <w:ind w:left="709" w:hanging="709"/>
        <w:jc w:val="both"/>
        <w:rPr>
          <w:rFonts w:ascii="Arial" w:hAnsi="Arial" w:cs="Arial"/>
        </w:rPr>
      </w:pPr>
      <w:r w:rsidRPr="005A120F">
        <w:rPr>
          <w:rFonts w:ascii="Arial" w:hAnsi="Arial" w:cs="Arial"/>
        </w:rPr>
        <w:t>The post holder will indirectly support the achievement of all goals and objectives but will directly support the following:</w:t>
      </w:r>
    </w:p>
    <w:p w14:paraId="67D0C16B" w14:textId="77777777" w:rsidR="00FB03F3" w:rsidRPr="005A120F" w:rsidRDefault="00FB03F3" w:rsidP="00FB03F3">
      <w:pPr>
        <w:spacing w:after="0" w:line="240" w:lineRule="auto"/>
        <w:jc w:val="both"/>
        <w:rPr>
          <w:rFonts w:ascii="Arial" w:hAnsi="Arial" w:cs="Arial"/>
        </w:rPr>
      </w:pPr>
    </w:p>
    <w:tbl>
      <w:tblPr>
        <w:tblStyle w:val="TableGrid"/>
        <w:tblW w:w="0" w:type="auto"/>
        <w:tblLook w:val="04A0" w:firstRow="1" w:lastRow="0" w:firstColumn="1" w:lastColumn="0" w:noHBand="0" w:noVBand="1"/>
      </w:tblPr>
      <w:tblGrid>
        <w:gridCol w:w="2027"/>
        <w:gridCol w:w="739"/>
        <w:gridCol w:w="2026"/>
        <w:gridCol w:w="475"/>
        <w:gridCol w:w="1960"/>
        <w:gridCol w:w="461"/>
        <w:gridCol w:w="1940"/>
      </w:tblGrid>
      <w:tr w:rsidR="00FB4B5B" w:rsidRPr="00611232" w14:paraId="5D16498E" w14:textId="77777777" w:rsidTr="00A03C1C">
        <w:tc>
          <w:tcPr>
            <w:tcW w:w="2830" w:type="dxa"/>
            <w:shd w:val="clear" w:color="auto" w:fill="E5DFEC" w:themeFill="accent4" w:themeFillTint="33"/>
          </w:tcPr>
          <w:p w14:paraId="33E6E8D4" w14:textId="77777777" w:rsidR="00FB4B5B" w:rsidRPr="00611232" w:rsidRDefault="00FB4B5B" w:rsidP="00A03C1C">
            <w:pPr>
              <w:spacing w:before="120" w:after="120"/>
              <w:jc w:val="center"/>
              <w:rPr>
                <w:rFonts w:ascii="Arial Narrow" w:hAnsi="Arial Narrow" w:cs="Arial"/>
                <w:b/>
              </w:rPr>
            </w:pPr>
            <w:r w:rsidRPr="00611232">
              <w:rPr>
                <w:rFonts w:ascii="Arial Narrow" w:hAnsi="Arial Narrow" w:cs="Arial"/>
                <w:b/>
              </w:rPr>
              <w:t>Portfolio Priorities</w:t>
            </w:r>
          </w:p>
        </w:tc>
        <w:tc>
          <w:tcPr>
            <w:tcW w:w="1276" w:type="dxa"/>
            <w:vMerge w:val="restart"/>
          </w:tcPr>
          <w:p w14:paraId="3C7ECAAF" w14:textId="77777777" w:rsidR="00FB4B5B" w:rsidRPr="00611232" w:rsidRDefault="00FB4B5B" w:rsidP="00A03C1C">
            <w:pPr>
              <w:spacing w:before="120" w:after="120"/>
              <w:jc w:val="center"/>
              <w:rPr>
                <w:rFonts w:ascii="Arial Narrow" w:hAnsi="Arial Narrow" w:cs="Arial"/>
              </w:rPr>
            </w:pPr>
          </w:p>
        </w:tc>
        <w:tc>
          <w:tcPr>
            <w:tcW w:w="2693" w:type="dxa"/>
            <w:shd w:val="clear" w:color="auto" w:fill="E5DFEC" w:themeFill="accent4" w:themeFillTint="33"/>
          </w:tcPr>
          <w:p w14:paraId="673261DB" w14:textId="77777777" w:rsidR="00FB4B5B" w:rsidRPr="00611232" w:rsidRDefault="00FB4B5B" w:rsidP="00A03C1C">
            <w:pPr>
              <w:spacing w:before="120" w:after="120"/>
              <w:jc w:val="center"/>
              <w:rPr>
                <w:rFonts w:ascii="Arial Narrow" w:hAnsi="Arial Narrow" w:cs="Arial"/>
                <w:b/>
              </w:rPr>
            </w:pPr>
            <w:r w:rsidRPr="00611232">
              <w:rPr>
                <w:rFonts w:ascii="Arial Narrow" w:hAnsi="Arial Narrow" w:cs="Arial"/>
                <w:b/>
              </w:rPr>
              <w:t>Policy Priorities</w:t>
            </w:r>
          </w:p>
        </w:tc>
        <w:tc>
          <w:tcPr>
            <w:tcW w:w="738" w:type="dxa"/>
            <w:vMerge w:val="restart"/>
          </w:tcPr>
          <w:p w14:paraId="12E0F6F0" w14:textId="77777777" w:rsidR="00FB4B5B" w:rsidRPr="00611232" w:rsidRDefault="00FB4B5B" w:rsidP="00A03C1C">
            <w:pPr>
              <w:spacing w:before="120" w:after="120"/>
              <w:jc w:val="center"/>
              <w:rPr>
                <w:rFonts w:ascii="Arial Narrow" w:hAnsi="Arial Narrow" w:cs="Arial"/>
              </w:rPr>
            </w:pPr>
          </w:p>
        </w:tc>
        <w:tc>
          <w:tcPr>
            <w:tcW w:w="2664" w:type="dxa"/>
            <w:shd w:val="clear" w:color="auto" w:fill="E5DFEC" w:themeFill="accent4" w:themeFillTint="33"/>
          </w:tcPr>
          <w:p w14:paraId="5B6E09A3" w14:textId="77777777" w:rsidR="00FB4B5B" w:rsidRPr="00611232" w:rsidRDefault="00FB4B5B" w:rsidP="00A03C1C">
            <w:pPr>
              <w:spacing w:before="120" w:after="120"/>
              <w:jc w:val="center"/>
              <w:rPr>
                <w:rFonts w:ascii="Arial Narrow" w:hAnsi="Arial Narrow" w:cs="Arial"/>
                <w:b/>
              </w:rPr>
            </w:pPr>
            <w:r w:rsidRPr="00611232">
              <w:rPr>
                <w:rFonts w:ascii="Arial Narrow" w:hAnsi="Arial Narrow" w:cs="Arial"/>
                <w:b/>
              </w:rPr>
              <w:t xml:space="preserve">Strategic Objectives </w:t>
            </w:r>
          </w:p>
        </w:tc>
        <w:tc>
          <w:tcPr>
            <w:tcW w:w="709" w:type="dxa"/>
            <w:vMerge w:val="restart"/>
          </w:tcPr>
          <w:p w14:paraId="277491C0" w14:textId="77777777" w:rsidR="00FB4B5B" w:rsidRPr="00611232" w:rsidRDefault="00FB4B5B" w:rsidP="00A03C1C">
            <w:pPr>
              <w:spacing w:before="120" w:after="120"/>
              <w:jc w:val="center"/>
              <w:rPr>
                <w:rFonts w:ascii="Arial Narrow" w:hAnsi="Arial Narrow" w:cs="Arial"/>
              </w:rPr>
            </w:pPr>
          </w:p>
        </w:tc>
        <w:tc>
          <w:tcPr>
            <w:tcW w:w="2812" w:type="dxa"/>
            <w:shd w:val="clear" w:color="auto" w:fill="E5DFEC" w:themeFill="accent4" w:themeFillTint="33"/>
          </w:tcPr>
          <w:p w14:paraId="3E083CEE" w14:textId="77777777" w:rsidR="00FB4B5B" w:rsidRPr="00611232" w:rsidRDefault="00FB4B5B" w:rsidP="00A03C1C">
            <w:pPr>
              <w:spacing w:before="120" w:after="120"/>
              <w:jc w:val="center"/>
              <w:rPr>
                <w:rFonts w:ascii="Arial Narrow" w:hAnsi="Arial Narrow" w:cs="Arial"/>
                <w:b/>
              </w:rPr>
            </w:pPr>
            <w:r w:rsidRPr="00611232">
              <w:rPr>
                <w:rFonts w:ascii="Arial Narrow" w:hAnsi="Arial Narrow" w:cs="Arial"/>
                <w:b/>
              </w:rPr>
              <w:t xml:space="preserve">National Goals </w:t>
            </w:r>
          </w:p>
        </w:tc>
      </w:tr>
      <w:tr w:rsidR="00FB4B5B" w:rsidRPr="00611232" w14:paraId="331B2131" w14:textId="77777777" w:rsidTr="00A03C1C">
        <w:tc>
          <w:tcPr>
            <w:tcW w:w="2830" w:type="dxa"/>
          </w:tcPr>
          <w:p w14:paraId="3B10B749" w14:textId="77777777" w:rsidR="00FB4B5B" w:rsidRPr="00611232" w:rsidRDefault="00FB4B5B" w:rsidP="00A03C1C">
            <w:pPr>
              <w:pStyle w:val="NormalWeb"/>
              <w:spacing w:before="0" w:beforeAutospacing="0" w:after="0" w:afterAutospacing="0"/>
              <w:jc w:val="left"/>
              <w:rPr>
                <w:rFonts w:ascii="Arial Narrow" w:hAnsi="Arial Narrow" w:cs="Arial"/>
                <w:sz w:val="20"/>
                <w:szCs w:val="20"/>
              </w:rPr>
            </w:pPr>
            <w:r w:rsidRPr="00611232">
              <w:rPr>
                <w:rFonts w:ascii="Arial Narrow" w:hAnsi="Arial Narrow" w:cs="Arial"/>
                <w:b/>
                <w:bCs/>
                <w:sz w:val="20"/>
                <w:szCs w:val="20"/>
                <w:u w:val="single"/>
              </w:rPr>
              <w:t>Priority 1. Safe</w:t>
            </w:r>
          </w:p>
          <w:p w14:paraId="0B54382D" w14:textId="77777777" w:rsidR="00FB4B5B" w:rsidRPr="00611232" w:rsidRDefault="00FB4B5B" w:rsidP="00A03C1C">
            <w:pPr>
              <w:pStyle w:val="NormalWeb"/>
              <w:spacing w:before="0" w:beforeAutospacing="0" w:after="0" w:afterAutospacing="0"/>
              <w:jc w:val="left"/>
              <w:rPr>
                <w:rFonts w:ascii="Arial Narrow" w:hAnsi="Arial Narrow" w:cs="Arial"/>
                <w:sz w:val="20"/>
                <w:szCs w:val="20"/>
              </w:rPr>
            </w:pPr>
            <w:r w:rsidRPr="00611232">
              <w:rPr>
                <w:rFonts w:ascii="Arial Narrow" w:hAnsi="Arial Narrow" w:cs="Arial"/>
                <w:sz w:val="20"/>
                <w:szCs w:val="20"/>
              </w:rPr>
              <w:t xml:space="preserve">Ensure all users, staff and visitors to our services and within the community are safe, </w:t>
            </w:r>
            <w:r w:rsidRPr="00611232">
              <w:rPr>
                <w:rFonts w:ascii="Arial Narrow" w:hAnsi="Arial Narrow" w:cs="Arial"/>
                <w:sz w:val="20"/>
                <w:szCs w:val="20"/>
              </w:rPr>
              <w:lastRenderedPageBreak/>
              <w:t>protected from abuse and avoidable harm.</w:t>
            </w:r>
          </w:p>
          <w:p w14:paraId="38FBC2DB" w14:textId="77777777" w:rsidR="00FB4B5B" w:rsidRPr="00611232" w:rsidRDefault="00FB4B5B" w:rsidP="00A03C1C">
            <w:pPr>
              <w:spacing w:after="0" w:line="240" w:lineRule="auto"/>
              <w:jc w:val="left"/>
              <w:rPr>
                <w:rFonts w:ascii="Arial Narrow" w:hAnsi="Arial Narrow" w:cs="Arial"/>
              </w:rPr>
            </w:pPr>
          </w:p>
        </w:tc>
        <w:tc>
          <w:tcPr>
            <w:tcW w:w="1276" w:type="dxa"/>
            <w:vMerge/>
            <w:vAlign w:val="center"/>
          </w:tcPr>
          <w:p w14:paraId="2D6F215A" w14:textId="77777777" w:rsidR="00FB4B5B" w:rsidRPr="00611232" w:rsidRDefault="00FB4B5B" w:rsidP="00A03C1C">
            <w:pPr>
              <w:spacing w:after="0" w:line="240" w:lineRule="auto"/>
              <w:jc w:val="left"/>
              <w:rPr>
                <w:rFonts w:ascii="Arial Narrow" w:hAnsi="Arial Narrow" w:cs="Arial"/>
                <w:i/>
                <w:noProof/>
                <w:lang w:eastAsia="en-GB"/>
              </w:rPr>
            </w:pPr>
          </w:p>
        </w:tc>
        <w:tc>
          <w:tcPr>
            <w:tcW w:w="2693" w:type="dxa"/>
          </w:tcPr>
          <w:p w14:paraId="1B5F52B6"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4.1.1 Ensure a safe and secure environment where children, young people and Adults can grow and thrive.</w:t>
            </w:r>
          </w:p>
          <w:p w14:paraId="32F4E1DD" w14:textId="77777777" w:rsidR="00FB4B5B" w:rsidRDefault="00FB4B5B" w:rsidP="00A03C1C">
            <w:pPr>
              <w:spacing w:after="0" w:line="240" w:lineRule="auto"/>
              <w:jc w:val="left"/>
              <w:rPr>
                <w:rFonts w:ascii="Arial Narrow" w:hAnsi="Arial Narrow" w:cs="Arial"/>
              </w:rPr>
            </w:pPr>
          </w:p>
          <w:p w14:paraId="7789BBA4"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4.2.1 Protect and ensure the wellbeing of all vulnerable members of society.</w:t>
            </w:r>
          </w:p>
        </w:tc>
        <w:tc>
          <w:tcPr>
            <w:tcW w:w="738" w:type="dxa"/>
            <w:vMerge/>
          </w:tcPr>
          <w:p w14:paraId="79F0730B" w14:textId="77777777" w:rsidR="00FB4B5B" w:rsidRPr="00611232" w:rsidRDefault="00FB4B5B" w:rsidP="00A03C1C">
            <w:pPr>
              <w:spacing w:after="0" w:line="240" w:lineRule="auto"/>
              <w:jc w:val="left"/>
              <w:rPr>
                <w:rFonts w:ascii="Arial Narrow" w:hAnsi="Arial Narrow" w:cs="Arial"/>
                <w:i/>
                <w:noProof/>
                <w:lang w:eastAsia="en-GB"/>
              </w:rPr>
            </w:pPr>
          </w:p>
        </w:tc>
        <w:tc>
          <w:tcPr>
            <w:tcW w:w="2664" w:type="dxa"/>
          </w:tcPr>
          <w:p w14:paraId="187A5F90"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4.1 Develop a safe environment.</w:t>
            </w:r>
          </w:p>
          <w:p w14:paraId="29B0E6D0" w14:textId="77777777" w:rsidR="00FB4B5B" w:rsidRDefault="00FB4B5B" w:rsidP="00A03C1C">
            <w:pPr>
              <w:spacing w:after="0" w:line="240" w:lineRule="auto"/>
              <w:jc w:val="left"/>
              <w:rPr>
                <w:rFonts w:ascii="Arial Narrow" w:hAnsi="Arial Narrow" w:cs="Arial"/>
              </w:rPr>
            </w:pPr>
          </w:p>
          <w:p w14:paraId="029388B1" w14:textId="77777777" w:rsidR="00FB4B5B" w:rsidRPr="00611232" w:rsidRDefault="00FB4B5B" w:rsidP="00A03C1C">
            <w:pPr>
              <w:spacing w:after="0" w:line="240" w:lineRule="auto"/>
              <w:jc w:val="left"/>
              <w:rPr>
                <w:rFonts w:ascii="Arial Narrow" w:hAnsi="Arial Narrow" w:cs="Arial"/>
                <w:i/>
              </w:rPr>
            </w:pPr>
            <w:r w:rsidRPr="00611232">
              <w:rPr>
                <w:rFonts w:ascii="Arial Narrow" w:hAnsi="Arial Narrow" w:cs="Arial"/>
              </w:rPr>
              <w:t xml:space="preserve">4.2 Care for vulnerable and disadvantaged </w:t>
            </w:r>
            <w:r w:rsidRPr="00611232">
              <w:rPr>
                <w:rFonts w:ascii="Arial Narrow" w:hAnsi="Arial Narrow" w:cs="Arial"/>
              </w:rPr>
              <w:lastRenderedPageBreak/>
              <w:t>groups in society such as people with disabilities, children, elderly people and low income earners.</w:t>
            </w:r>
          </w:p>
        </w:tc>
        <w:tc>
          <w:tcPr>
            <w:tcW w:w="709" w:type="dxa"/>
            <w:vMerge/>
          </w:tcPr>
          <w:p w14:paraId="70EF9A95" w14:textId="77777777" w:rsidR="00FB4B5B" w:rsidRPr="00611232" w:rsidRDefault="00FB4B5B" w:rsidP="00A03C1C">
            <w:pPr>
              <w:spacing w:after="0" w:line="240" w:lineRule="auto"/>
              <w:jc w:val="left"/>
              <w:rPr>
                <w:rFonts w:ascii="Arial Narrow" w:hAnsi="Arial Narrow" w:cs="Arial"/>
                <w:i/>
                <w:noProof/>
                <w:lang w:eastAsia="en-GB"/>
              </w:rPr>
            </w:pPr>
          </w:p>
        </w:tc>
        <w:tc>
          <w:tcPr>
            <w:tcW w:w="2812" w:type="dxa"/>
          </w:tcPr>
          <w:p w14:paraId="330A2D62" w14:textId="77777777" w:rsidR="00FB4B5B" w:rsidRPr="00611232" w:rsidRDefault="00FB4B5B" w:rsidP="00A03C1C">
            <w:pPr>
              <w:spacing w:after="0" w:line="240" w:lineRule="auto"/>
              <w:jc w:val="left"/>
              <w:rPr>
                <w:rFonts w:ascii="Arial Narrow" w:hAnsi="Arial Narrow" w:cs="Arial"/>
              </w:rPr>
            </w:pPr>
          </w:p>
          <w:p w14:paraId="287BDEB2"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Altogether Safer</w:t>
            </w:r>
          </w:p>
        </w:tc>
      </w:tr>
      <w:tr w:rsidR="00FB4B5B" w:rsidRPr="00611232" w14:paraId="6E0C1B0A" w14:textId="77777777" w:rsidTr="00A03C1C">
        <w:tc>
          <w:tcPr>
            <w:tcW w:w="2830" w:type="dxa"/>
          </w:tcPr>
          <w:p w14:paraId="32D51611" w14:textId="77777777" w:rsidR="00FB4B5B" w:rsidRPr="00611232" w:rsidRDefault="00FB4B5B" w:rsidP="00A03C1C">
            <w:pPr>
              <w:pStyle w:val="NormalWeb"/>
              <w:spacing w:before="0" w:beforeAutospacing="0" w:after="0" w:afterAutospacing="0"/>
              <w:jc w:val="left"/>
              <w:rPr>
                <w:rFonts w:ascii="Arial Narrow" w:hAnsi="Arial Narrow" w:cs="Arial"/>
                <w:sz w:val="20"/>
                <w:szCs w:val="20"/>
                <w:lang w:val="en-HK"/>
              </w:rPr>
            </w:pPr>
            <w:r w:rsidRPr="00611232">
              <w:rPr>
                <w:rFonts w:ascii="Arial Narrow" w:hAnsi="Arial Narrow" w:cs="Arial"/>
                <w:b/>
                <w:bCs/>
                <w:sz w:val="20"/>
                <w:szCs w:val="20"/>
                <w:u w:val="single"/>
                <w:lang w:val="en-HK"/>
              </w:rPr>
              <w:t>Priority 2. Effective</w:t>
            </w:r>
            <w:r w:rsidRPr="00611232">
              <w:rPr>
                <w:rFonts w:ascii="Arial Narrow" w:hAnsi="Arial Narrow" w:cs="Arial"/>
                <w:sz w:val="20"/>
                <w:szCs w:val="20"/>
                <w:lang w:val="en-HK"/>
              </w:rPr>
              <w:t xml:space="preserve">  </w:t>
            </w:r>
          </w:p>
          <w:p w14:paraId="33BC45AC" w14:textId="77777777" w:rsidR="00FB4B5B" w:rsidRPr="00611232" w:rsidRDefault="00FB4B5B" w:rsidP="00A03C1C">
            <w:pPr>
              <w:pStyle w:val="NormalWeb"/>
              <w:spacing w:before="0" w:beforeAutospacing="0" w:after="0" w:afterAutospacing="0"/>
              <w:jc w:val="left"/>
              <w:rPr>
                <w:rFonts w:ascii="Arial Narrow" w:hAnsi="Arial Narrow" w:cs="Arial"/>
                <w:sz w:val="20"/>
                <w:szCs w:val="20"/>
              </w:rPr>
            </w:pPr>
            <w:r w:rsidRPr="00611232">
              <w:rPr>
                <w:rFonts w:ascii="Arial Narrow" w:hAnsi="Arial Narrow" w:cs="Arial"/>
                <w:sz w:val="20"/>
                <w:szCs w:val="20"/>
                <w:lang w:val="en-HK"/>
              </w:rPr>
              <w:t>Ensure the prevention of ill health is at the core of all of our work and that care, treatment and support for people using our services achieves good outcomes, prevents ill health, promotes a good quality of life and is evidence based where possible.</w:t>
            </w:r>
          </w:p>
          <w:p w14:paraId="58C99380" w14:textId="77777777" w:rsidR="00FB4B5B" w:rsidRPr="00611232" w:rsidRDefault="00FB4B5B" w:rsidP="00A03C1C">
            <w:pPr>
              <w:spacing w:after="0" w:line="240" w:lineRule="auto"/>
              <w:jc w:val="left"/>
              <w:rPr>
                <w:rFonts w:ascii="Arial Narrow" w:hAnsi="Arial Narrow" w:cs="Arial"/>
              </w:rPr>
            </w:pPr>
          </w:p>
        </w:tc>
        <w:tc>
          <w:tcPr>
            <w:tcW w:w="1276" w:type="dxa"/>
            <w:vMerge/>
          </w:tcPr>
          <w:p w14:paraId="482C824C" w14:textId="77777777" w:rsidR="00FB4B5B" w:rsidRPr="00611232" w:rsidRDefault="00FB4B5B" w:rsidP="00A03C1C">
            <w:pPr>
              <w:spacing w:after="0" w:line="240" w:lineRule="auto"/>
              <w:jc w:val="left"/>
              <w:rPr>
                <w:rFonts w:ascii="Arial Narrow" w:hAnsi="Arial Narrow" w:cs="Arial"/>
                <w:i/>
                <w:noProof/>
                <w:lang w:eastAsia="en-GB"/>
              </w:rPr>
            </w:pPr>
          </w:p>
        </w:tc>
        <w:tc>
          <w:tcPr>
            <w:tcW w:w="2693" w:type="dxa"/>
          </w:tcPr>
          <w:p w14:paraId="6E8F6D8E"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5.1.1 Maintain efforts to reduce prevalence of non-communicable chronic diseases.</w:t>
            </w:r>
          </w:p>
          <w:p w14:paraId="0F6AD986" w14:textId="77777777" w:rsidR="00FB4B5B" w:rsidRPr="00611232" w:rsidRDefault="00FB4B5B" w:rsidP="00A03C1C">
            <w:pPr>
              <w:spacing w:after="0" w:line="240" w:lineRule="auto"/>
              <w:jc w:val="left"/>
              <w:rPr>
                <w:rFonts w:ascii="Arial Narrow" w:hAnsi="Arial Narrow" w:cs="Arial"/>
              </w:rPr>
            </w:pPr>
          </w:p>
          <w:p w14:paraId="1127A3C1"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5.1.2  Ensure access to affordable health care and associated support services.</w:t>
            </w:r>
          </w:p>
          <w:p w14:paraId="38C1CDD3" w14:textId="77777777" w:rsidR="00FB4B5B" w:rsidRPr="00611232" w:rsidRDefault="00FB4B5B" w:rsidP="00A03C1C">
            <w:pPr>
              <w:spacing w:after="0" w:line="240" w:lineRule="auto"/>
              <w:jc w:val="left"/>
              <w:rPr>
                <w:rFonts w:ascii="Arial Narrow" w:hAnsi="Arial Narrow" w:cs="Arial"/>
              </w:rPr>
            </w:pPr>
          </w:p>
          <w:p w14:paraId="7E01DFA8"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5.1.3  Protect the population from environmental health threats and emergencies.</w:t>
            </w:r>
          </w:p>
        </w:tc>
        <w:tc>
          <w:tcPr>
            <w:tcW w:w="738" w:type="dxa"/>
            <w:vMerge/>
          </w:tcPr>
          <w:p w14:paraId="28EE1F3A" w14:textId="77777777" w:rsidR="00FB4B5B" w:rsidRPr="00611232" w:rsidRDefault="00FB4B5B" w:rsidP="00A03C1C">
            <w:pPr>
              <w:spacing w:after="0" w:line="240" w:lineRule="auto"/>
              <w:jc w:val="left"/>
              <w:rPr>
                <w:rFonts w:ascii="Arial Narrow" w:hAnsi="Arial Narrow" w:cs="Arial"/>
                <w:i/>
                <w:noProof/>
                <w:lang w:eastAsia="en-GB"/>
              </w:rPr>
            </w:pPr>
          </w:p>
        </w:tc>
        <w:tc>
          <w:tcPr>
            <w:tcW w:w="2664" w:type="dxa"/>
          </w:tcPr>
          <w:p w14:paraId="5230BCD3"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5.1 Improve the health of the community.</w:t>
            </w:r>
          </w:p>
        </w:tc>
        <w:tc>
          <w:tcPr>
            <w:tcW w:w="709" w:type="dxa"/>
            <w:vMerge/>
          </w:tcPr>
          <w:p w14:paraId="32C8D2CE" w14:textId="77777777" w:rsidR="00FB4B5B" w:rsidRPr="00611232" w:rsidRDefault="00FB4B5B" w:rsidP="00A03C1C">
            <w:pPr>
              <w:spacing w:after="0" w:line="240" w:lineRule="auto"/>
              <w:jc w:val="left"/>
              <w:rPr>
                <w:rFonts w:ascii="Arial Narrow" w:hAnsi="Arial Narrow" w:cs="Arial"/>
                <w:i/>
                <w:noProof/>
                <w:lang w:eastAsia="en-GB"/>
              </w:rPr>
            </w:pPr>
          </w:p>
        </w:tc>
        <w:tc>
          <w:tcPr>
            <w:tcW w:w="2812" w:type="dxa"/>
          </w:tcPr>
          <w:p w14:paraId="5D4BEEBE" w14:textId="77777777" w:rsidR="00FB4B5B" w:rsidRDefault="00FB4B5B" w:rsidP="00A03C1C">
            <w:pPr>
              <w:spacing w:after="0" w:line="240" w:lineRule="auto"/>
              <w:jc w:val="left"/>
              <w:rPr>
                <w:rFonts w:ascii="Arial Narrow" w:hAnsi="Arial Narrow" w:cs="Arial"/>
              </w:rPr>
            </w:pPr>
          </w:p>
          <w:p w14:paraId="4512DAEC"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Altogether Healthier</w:t>
            </w:r>
          </w:p>
          <w:p w14:paraId="7F6558C9" w14:textId="77777777" w:rsidR="00FB4B5B" w:rsidRPr="00611232" w:rsidRDefault="00FB4B5B" w:rsidP="00A03C1C">
            <w:pPr>
              <w:spacing w:after="0" w:line="240" w:lineRule="auto"/>
              <w:jc w:val="left"/>
              <w:rPr>
                <w:rFonts w:ascii="Arial Narrow" w:hAnsi="Arial Narrow" w:cs="Arial"/>
              </w:rPr>
            </w:pPr>
          </w:p>
        </w:tc>
      </w:tr>
      <w:tr w:rsidR="00FB4B5B" w:rsidRPr="00611232" w14:paraId="7617CE21" w14:textId="77777777" w:rsidTr="00A03C1C">
        <w:tc>
          <w:tcPr>
            <w:tcW w:w="2830" w:type="dxa"/>
          </w:tcPr>
          <w:p w14:paraId="617650EE" w14:textId="77777777" w:rsidR="00FB4B5B" w:rsidRPr="00611232" w:rsidRDefault="00FB4B5B" w:rsidP="00A03C1C">
            <w:pPr>
              <w:pStyle w:val="NormalWeb"/>
              <w:spacing w:before="0" w:beforeAutospacing="0" w:after="0" w:afterAutospacing="0"/>
              <w:jc w:val="left"/>
              <w:rPr>
                <w:rFonts w:ascii="Arial Narrow" w:hAnsi="Arial Narrow" w:cs="Arial"/>
                <w:b/>
                <w:bCs/>
                <w:sz w:val="20"/>
                <w:szCs w:val="20"/>
                <w:u w:val="single"/>
              </w:rPr>
            </w:pPr>
            <w:r w:rsidRPr="00611232">
              <w:rPr>
                <w:rFonts w:ascii="Arial Narrow" w:hAnsi="Arial Narrow" w:cs="Arial"/>
                <w:b/>
                <w:bCs/>
                <w:sz w:val="20"/>
                <w:szCs w:val="20"/>
                <w:u w:val="single"/>
              </w:rPr>
              <w:t>Priority 3. Caring</w:t>
            </w:r>
          </w:p>
          <w:p w14:paraId="130BB5DF" w14:textId="77777777" w:rsidR="00FB4B5B" w:rsidRPr="00611232" w:rsidRDefault="00FB4B5B" w:rsidP="00A03C1C">
            <w:pPr>
              <w:pStyle w:val="NormalWeb"/>
              <w:spacing w:before="0" w:beforeAutospacing="0" w:after="0" w:afterAutospacing="0"/>
              <w:jc w:val="left"/>
              <w:rPr>
                <w:rFonts w:ascii="Arial Narrow" w:hAnsi="Arial Narrow" w:cs="Arial"/>
                <w:sz w:val="20"/>
                <w:szCs w:val="20"/>
              </w:rPr>
            </w:pPr>
            <w:r w:rsidRPr="00611232">
              <w:rPr>
                <w:rFonts w:ascii="Arial Narrow" w:hAnsi="Arial Narrow" w:cs="Arial"/>
                <w:sz w:val="20"/>
                <w:szCs w:val="20"/>
                <w:lang w:val="en-HK"/>
              </w:rPr>
              <w:t>Ensure all services involves and treats people with compassion, kindness, dignity and respect.</w:t>
            </w:r>
          </w:p>
          <w:p w14:paraId="434CE5B5" w14:textId="77777777" w:rsidR="00FB4B5B" w:rsidRPr="00611232" w:rsidRDefault="00FB4B5B" w:rsidP="00A03C1C">
            <w:pPr>
              <w:spacing w:after="0" w:line="240" w:lineRule="auto"/>
              <w:jc w:val="left"/>
              <w:rPr>
                <w:rFonts w:ascii="Arial Narrow" w:hAnsi="Arial Narrow" w:cs="Arial"/>
              </w:rPr>
            </w:pPr>
          </w:p>
        </w:tc>
        <w:tc>
          <w:tcPr>
            <w:tcW w:w="1276" w:type="dxa"/>
            <w:vMerge/>
          </w:tcPr>
          <w:p w14:paraId="78152558" w14:textId="77777777" w:rsidR="00FB4B5B" w:rsidRPr="00611232" w:rsidRDefault="00FB4B5B" w:rsidP="00A03C1C">
            <w:pPr>
              <w:spacing w:after="0" w:line="240" w:lineRule="auto"/>
              <w:jc w:val="left"/>
              <w:rPr>
                <w:rFonts w:ascii="Arial Narrow" w:hAnsi="Arial Narrow" w:cs="Arial"/>
                <w:i/>
                <w:noProof/>
                <w:lang w:eastAsia="en-GB"/>
              </w:rPr>
            </w:pPr>
          </w:p>
        </w:tc>
        <w:tc>
          <w:tcPr>
            <w:tcW w:w="2693" w:type="dxa"/>
          </w:tcPr>
          <w:p w14:paraId="5E46A3F1"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4.1.1 Ensure a safe and secure environment where children, young people and Adults can grow and thrive.</w:t>
            </w:r>
          </w:p>
          <w:p w14:paraId="570C41DF" w14:textId="77777777" w:rsidR="00FB4B5B" w:rsidRDefault="00FB4B5B" w:rsidP="00A03C1C">
            <w:pPr>
              <w:spacing w:after="0" w:line="240" w:lineRule="auto"/>
              <w:jc w:val="left"/>
              <w:rPr>
                <w:rFonts w:ascii="Arial Narrow" w:hAnsi="Arial Narrow" w:cs="Arial"/>
              </w:rPr>
            </w:pPr>
          </w:p>
          <w:p w14:paraId="0C47E261"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 xml:space="preserve">4.2.1 Protect and ensure the wellbeing of all vulnerable members of society. </w:t>
            </w:r>
          </w:p>
          <w:p w14:paraId="3CC458F6" w14:textId="77777777" w:rsidR="00FB4B5B" w:rsidRPr="00611232" w:rsidRDefault="00FB4B5B" w:rsidP="00A03C1C">
            <w:pPr>
              <w:spacing w:after="0" w:line="240" w:lineRule="auto"/>
              <w:jc w:val="left"/>
              <w:rPr>
                <w:rFonts w:ascii="Arial Narrow" w:hAnsi="Arial Narrow" w:cs="Arial"/>
              </w:rPr>
            </w:pPr>
          </w:p>
          <w:p w14:paraId="5395B846" w14:textId="77777777" w:rsidR="00FB4B5B" w:rsidRPr="00611232" w:rsidRDefault="00FB4B5B" w:rsidP="00A03C1C">
            <w:pPr>
              <w:spacing w:after="0" w:line="240" w:lineRule="auto"/>
              <w:jc w:val="left"/>
              <w:rPr>
                <w:rFonts w:ascii="Arial Narrow" w:hAnsi="Arial Narrow" w:cs="Arial"/>
              </w:rPr>
            </w:pPr>
          </w:p>
          <w:p w14:paraId="31CB2647" w14:textId="77777777" w:rsidR="00FB4B5B" w:rsidRPr="00611232" w:rsidRDefault="00FB4B5B" w:rsidP="00A03C1C">
            <w:pPr>
              <w:spacing w:after="0" w:line="240" w:lineRule="auto"/>
              <w:jc w:val="left"/>
              <w:rPr>
                <w:rFonts w:ascii="Arial Narrow" w:hAnsi="Arial Narrow" w:cs="Arial"/>
              </w:rPr>
            </w:pPr>
          </w:p>
          <w:p w14:paraId="59884B42"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5.1.1 Maintain efforts to reduce prevalence of non-communicable chronic diseases.</w:t>
            </w:r>
          </w:p>
          <w:p w14:paraId="5CBBF82B" w14:textId="77777777" w:rsidR="00FB4B5B" w:rsidRPr="00611232" w:rsidRDefault="00FB4B5B" w:rsidP="00A03C1C">
            <w:pPr>
              <w:spacing w:after="0" w:line="240" w:lineRule="auto"/>
              <w:jc w:val="left"/>
              <w:rPr>
                <w:rFonts w:ascii="Arial Narrow" w:hAnsi="Arial Narrow" w:cs="Arial"/>
              </w:rPr>
            </w:pPr>
          </w:p>
          <w:p w14:paraId="322C779E"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5.1.2 Ensure access to affordable health care and associated support services.</w:t>
            </w:r>
          </w:p>
          <w:p w14:paraId="6EF5B4BF" w14:textId="77777777" w:rsidR="00FB4B5B" w:rsidRPr="00611232" w:rsidRDefault="00FB4B5B" w:rsidP="00A03C1C">
            <w:pPr>
              <w:spacing w:after="0" w:line="240" w:lineRule="auto"/>
              <w:jc w:val="left"/>
              <w:rPr>
                <w:rFonts w:ascii="Arial Narrow" w:hAnsi="Arial Narrow" w:cs="Arial"/>
              </w:rPr>
            </w:pPr>
          </w:p>
          <w:p w14:paraId="6324071C"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5.1.3 Protect the population from environmental health threats and emergencies.</w:t>
            </w:r>
          </w:p>
        </w:tc>
        <w:tc>
          <w:tcPr>
            <w:tcW w:w="738" w:type="dxa"/>
            <w:vMerge/>
          </w:tcPr>
          <w:p w14:paraId="7831A399" w14:textId="77777777" w:rsidR="00FB4B5B" w:rsidRPr="00611232" w:rsidRDefault="00FB4B5B" w:rsidP="00A03C1C">
            <w:pPr>
              <w:spacing w:after="0" w:line="240" w:lineRule="auto"/>
              <w:jc w:val="left"/>
              <w:rPr>
                <w:rFonts w:ascii="Arial Narrow" w:hAnsi="Arial Narrow" w:cs="Arial"/>
                <w:i/>
                <w:noProof/>
                <w:lang w:eastAsia="en-GB"/>
              </w:rPr>
            </w:pPr>
          </w:p>
        </w:tc>
        <w:tc>
          <w:tcPr>
            <w:tcW w:w="2664" w:type="dxa"/>
          </w:tcPr>
          <w:p w14:paraId="235E0A09"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 xml:space="preserve">4.1 Develop a safe environment </w:t>
            </w:r>
          </w:p>
          <w:p w14:paraId="69B3D302" w14:textId="77777777" w:rsidR="00FB4B5B" w:rsidRPr="00611232" w:rsidRDefault="00FB4B5B" w:rsidP="00A03C1C">
            <w:pPr>
              <w:spacing w:after="0" w:line="240" w:lineRule="auto"/>
              <w:jc w:val="left"/>
              <w:rPr>
                <w:rFonts w:ascii="Arial Narrow" w:hAnsi="Arial Narrow" w:cs="Arial"/>
              </w:rPr>
            </w:pPr>
          </w:p>
          <w:p w14:paraId="32B2E877"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4.2 Care for vulnerable and disadvantaged groups in society such as people with disabilities, children, elderly people and low income earners.</w:t>
            </w:r>
          </w:p>
          <w:p w14:paraId="148CF6EC" w14:textId="77777777" w:rsidR="00FB4B5B" w:rsidRPr="00611232" w:rsidRDefault="00FB4B5B" w:rsidP="00A03C1C">
            <w:pPr>
              <w:spacing w:after="0" w:line="240" w:lineRule="auto"/>
              <w:jc w:val="left"/>
              <w:rPr>
                <w:rFonts w:ascii="Arial Narrow" w:hAnsi="Arial Narrow" w:cs="Arial"/>
              </w:rPr>
            </w:pPr>
          </w:p>
          <w:p w14:paraId="7EE97F77"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5.1 Improve the health of the community.</w:t>
            </w:r>
          </w:p>
        </w:tc>
        <w:tc>
          <w:tcPr>
            <w:tcW w:w="709" w:type="dxa"/>
            <w:vMerge/>
          </w:tcPr>
          <w:p w14:paraId="5ECC0039" w14:textId="77777777" w:rsidR="00FB4B5B" w:rsidRPr="00611232" w:rsidRDefault="00FB4B5B" w:rsidP="00A03C1C">
            <w:pPr>
              <w:spacing w:after="0" w:line="240" w:lineRule="auto"/>
              <w:jc w:val="left"/>
              <w:rPr>
                <w:rFonts w:ascii="Arial Narrow" w:hAnsi="Arial Narrow" w:cs="Arial"/>
                <w:i/>
                <w:noProof/>
                <w:lang w:eastAsia="en-GB"/>
              </w:rPr>
            </w:pPr>
          </w:p>
        </w:tc>
        <w:tc>
          <w:tcPr>
            <w:tcW w:w="2812" w:type="dxa"/>
          </w:tcPr>
          <w:p w14:paraId="53317E9F" w14:textId="77777777" w:rsidR="00FB4B5B" w:rsidRDefault="00FB4B5B" w:rsidP="00A03C1C">
            <w:pPr>
              <w:spacing w:after="0" w:line="240" w:lineRule="auto"/>
              <w:jc w:val="left"/>
              <w:rPr>
                <w:rFonts w:ascii="Arial Narrow" w:hAnsi="Arial Narrow" w:cs="Arial"/>
              </w:rPr>
            </w:pPr>
          </w:p>
          <w:p w14:paraId="2CD37387"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Altogether Safer</w:t>
            </w:r>
          </w:p>
          <w:p w14:paraId="4703CCBF" w14:textId="77777777" w:rsidR="00FB4B5B" w:rsidRPr="00611232" w:rsidRDefault="00FB4B5B" w:rsidP="00A03C1C">
            <w:pPr>
              <w:spacing w:after="0" w:line="240" w:lineRule="auto"/>
              <w:jc w:val="left"/>
              <w:rPr>
                <w:rFonts w:ascii="Arial Narrow" w:hAnsi="Arial Narrow" w:cs="Arial"/>
              </w:rPr>
            </w:pPr>
          </w:p>
          <w:p w14:paraId="77D298E5"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Altogether Healthier</w:t>
            </w:r>
          </w:p>
          <w:p w14:paraId="65407D67" w14:textId="77777777" w:rsidR="00FB4B5B" w:rsidRPr="00611232" w:rsidRDefault="00FB4B5B" w:rsidP="00A03C1C">
            <w:pPr>
              <w:spacing w:after="0" w:line="240" w:lineRule="auto"/>
              <w:jc w:val="left"/>
              <w:rPr>
                <w:rFonts w:ascii="Arial Narrow" w:hAnsi="Arial Narrow" w:cs="Arial"/>
              </w:rPr>
            </w:pPr>
          </w:p>
        </w:tc>
      </w:tr>
      <w:tr w:rsidR="00FB4B5B" w:rsidRPr="00611232" w14:paraId="600DC982" w14:textId="77777777" w:rsidTr="00A03C1C">
        <w:tc>
          <w:tcPr>
            <w:tcW w:w="2830" w:type="dxa"/>
          </w:tcPr>
          <w:p w14:paraId="0A4BAF8B" w14:textId="77777777" w:rsidR="00FB4B5B" w:rsidRPr="00611232" w:rsidRDefault="00FB4B5B" w:rsidP="00A03C1C">
            <w:pPr>
              <w:pStyle w:val="NormalWeb"/>
              <w:spacing w:before="0" w:beforeAutospacing="0" w:after="0" w:afterAutospacing="0"/>
              <w:jc w:val="left"/>
              <w:rPr>
                <w:rFonts w:ascii="Arial Narrow" w:hAnsi="Arial Narrow" w:cs="Arial"/>
                <w:b/>
                <w:bCs/>
                <w:sz w:val="20"/>
                <w:szCs w:val="20"/>
                <w:u w:val="single"/>
              </w:rPr>
            </w:pPr>
            <w:r w:rsidRPr="00611232">
              <w:rPr>
                <w:rFonts w:ascii="Arial Narrow" w:hAnsi="Arial Narrow" w:cs="Arial"/>
                <w:b/>
                <w:bCs/>
                <w:sz w:val="20"/>
                <w:szCs w:val="20"/>
                <w:u w:val="single"/>
              </w:rPr>
              <w:t>Priority 4. Responsive</w:t>
            </w:r>
          </w:p>
          <w:p w14:paraId="149A1C2C" w14:textId="77777777" w:rsidR="00FB4B5B" w:rsidRPr="00611232" w:rsidRDefault="00FB4B5B" w:rsidP="00A03C1C">
            <w:pPr>
              <w:pStyle w:val="NormalWeb"/>
              <w:spacing w:before="0" w:beforeAutospacing="0" w:after="0" w:afterAutospacing="0"/>
              <w:jc w:val="left"/>
              <w:rPr>
                <w:rFonts w:ascii="Arial Narrow" w:hAnsi="Arial Narrow" w:cs="Arial"/>
                <w:sz w:val="20"/>
                <w:szCs w:val="20"/>
              </w:rPr>
            </w:pPr>
            <w:r w:rsidRPr="00611232">
              <w:rPr>
                <w:rFonts w:ascii="Arial Narrow" w:hAnsi="Arial Narrow" w:cs="Arial"/>
                <w:sz w:val="20"/>
                <w:szCs w:val="20"/>
              </w:rPr>
              <w:t>Ensure all</w:t>
            </w:r>
            <w:r w:rsidRPr="00611232">
              <w:rPr>
                <w:rFonts w:ascii="Arial Narrow" w:hAnsi="Arial Narrow" w:cs="Arial"/>
                <w:sz w:val="20"/>
                <w:szCs w:val="20"/>
                <w:lang w:val="en-HK"/>
              </w:rPr>
              <w:t xml:space="preserve"> services are organised so that they meet people’s needs and are streamlined to prevent repetition or duplication.</w:t>
            </w:r>
          </w:p>
        </w:tc>
        <w:tc>
          <w:tcPr>
            <w:tcW w:w="1276" w:type="dxa"/>
            <w:vMerge/>
          </w:tcPr>
          <w:p w14:paraId="7737920E" w14:textId="77777777" w:rsidR="00FB4B5B" w:rsidRPr="00611232" w:rsidRDefault="00FB4B5B" w:rsidP="00A03C1C">
            <w:pPr>
              <w:spacing w:after="0" w:line="240" w:lineRule="auto"/>
              <w:jc w:val="left"/>
              <w:rPr>
                <w:rFonts w:ascii="Arial Narrow" w:hAnsi="Arial Narrow" w:cs="Arial"/>
                <w:i/>
                <w:noProof/>
                <w:lang w:eastAsia="en-GB"/>
              </w:rPr>
            </w:pPr>
          </w:p>
        </w:tc>
        <w:tc>
          <w:tcPr>
            <w:tcW w:w="2693" w:type="dxa"/>
          </w:tcPr>
          <w:p w14:paraId="29EB2DA1"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6.1.1Strengthen Governance and organisational structures to facilitate sustainable change.</w:t>
            </w:r>
          </w:p>
          <w:p w14:paraId="3E424DC8" w14:textId="77777777" w:rsidR="00FB4B5B" w:rsidRPr="00611232" w:rsidRDefault="00FB4B5B" w:rsidP="00A03C1C">
            <w:pPr>
              <w:spacing w:after="0" w:line="240" w:lineRule="auto"/>
              <w:jc w:val="left"/>
              <w:rPr>
                <w:rFonts w:ascii="Arial Narrow" w:hAnsi="Arial Narrow" w:cs="Arial"/>
              </w:rPr>
            </w:pPr>
          </w:p>
          <w:p w14:paraId="10AED8C3" w14:textId="77777777" w:rsidR="00FB4B5B" w:rsidRPr="00611232" w:rsidRDefault="00FB4B5B" w:rsidP="00A03C1C">
            <w:pPr>
              <w:spacing w:after="0" w:line="240" w:lineRule="auto"/>
              <w:jc w:val="left"/>
              <w:rPr>
                <w:rFonts w:ascii="Arial Narrow" w:hAnsi="Arial Narrow" w:cs="Arial"/>
              </w:rPr>
            </w:pPr>
          </w:p>
        </w:tc>
        <w:tc>
          <w:tcPr>
            <w:tcW w:w="738" w:type="dxa"/>
            <w:vMerge/>
          </w:tcPr>
          <w:p w14:paraId="1EBE61EC" w14:textId="77777777" w:rsidR="00FB4B5B" w:rsidRPr="00611232" w:rsidRDefault="00FB4B5B" w:rsidP="00A03C1C">
            <w:pPr>
              <w:spacing w:after="0" w:line="240" w:lineRule="auto"/>
              <w:jc w:val="left"/>
              <w:rPr>
                <w:rFonts w:ascii="Arial Narrow" w:hAnsi="Arial Narrow" w:cs="Arial"/>
                <w:i/>
                <w:noProof/>
                <w:lang w:eastAsia="en-GB"/>
              </w:rPr>
            </w:pPr>
          </w:p>
        </w:tc>
        <w:tc>
          <w:tcPr>
            <w:tcW w:w="2664" w:type="dxa"/>
          </w:tcPr>
          <w:p w14:paraId="08BF4D3D"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6.1 Ensure effective governance through efficient and effective systems and processes.</w:t>
            </w:r>
          </w:p>
          <w:p w14:paraId="2E02E0F9" w14:textId="77777777" w:rsidR="00FB4B5B" w:rsidRPr="00611232" w:rsidRDefault="00FB4B5B" w:rsidP="00A03C1C">
            <w:pPr>
              <w:spacing w:after="0" w:line="240" w:lineRule="auto"/>
              <w:jc w:val="left"/>
              <w:rPr>
                <w:rFonts w:ascii="Arial Narrow" w:hAnsi="Arial Narrow" w:cs="Arial"/>
              </w:rPr>
            </w:pPr>
          </w:p>
          <w:p w14:paraId="3F7D72B2" w14:textId="77777777" w:rsidR="00FB4B5B" w:rsidRPr="00611232" w:rsidRDefault="00FB4B5B" w:rsidP="00A03C1C">
            <w:pPr>
              <w:spacing w:after="0" w:line="240" w:lineRule="auto"/>
              <w:jc w:val="left"/>
              <w:rPr>
                <w:rFonts w:ascii="Arial Narrow" w:hAnsi="Arial Narrow" w:cs="Arial"/>
              </w:rPr>
            </w:pPr>
          </w:p>
        </w:tc>
        <w:tc>
          <w:tcPr>
            <w:tcW w:w="709" w:type="dxa"/>
            <w:vMerge/>
          </w:tcPr>
          <w:p w14:paraId="4AA5E005" w14:textId="77777777" w:rsidR="00FB4B5B" w:rsidRPr="00611232" w:rsidRDefault="00FB4B5B" w:rsidP="00A03C1C">
            <w:pPr>
              <w:spacing w:after="0" w:line="240" w:lineRule="auto"/>
              <w:jc w:val="left"/>
              <w:rPr>
                <w:rFonts w:ascii="Arial Narrow" w:hAnsi="Arial Narrow" w:cs="Arial"/>
                <w:i/>
                <w:noProof/>
                <w:lang w:eastAsia="en-GB"/>
              </w:rPr>
            </w:pPr>
          </w:p>
        </w:tc>
        <w:tc>
          <w:tcPr>
            <w:tcW w:w="2812" w:type="dxa"/>
          </w:tcPr>
          <w:p w14:paraId="588FF2FC"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Effective and efficient and accountable public sector.</w:t>
            </w:r>
          </w:p>
          <w:p w14:paraId="25699F37" w14:textId="77777777" w:rsidR="00FB4B5B" w:rsidRPr="00611232" w:rsidRDefault="00FB4B5B" w:rsidP="00A03C1C">
            <w:pPr>
              <w:spacing w:after="0" w:line="240" w:lineRule="auto"/>
              <w:jc w:val="left"/>
              <w:rPr>
                <w:rFonts w:ascii="Arial Narrow" w:hAnsi="Arial Narrow" w:cs="Arial"/>
              </w:rPr>
            </w:pPr>
          </w:p>
        </w:tc>
      </w:tr>
      <w:tr w:rsidR="00FB4B5B" w:rsidRPr="00611232" w14:paraId="1121C96B" w14:textId="77777777" w:rsidTr="00A03C1C">
        <w:tc>
          <w:tcPr>
            <w:tcW w:w="2830" w:type="dxa"/>
          </w:tcPr>
          <w:p w14:paraId="0BF879D7" w14:textId="77777777" w:rsidR="00FB4B5B" w:rsidRPr="00611232" w:rsidRDefault="00FB4B5B" w:rsidP="00A03C1C">
            <w:pPr>
              <w:pStyle w:val="NormalWeb"/>
              <w:spacing w:before="0" w:beforeAutospacing="0" w:after="0" w:afterAutospacing="0"/>
              <w:jc w:val="left"/>
              <w:rPr>
                <w:rFonts w:ascii="Arial Narrow" w:hAnsi="Arial Narrow" w:cs="Arial"/>
                <w:sz w:val="20"/>
                <w:szCs w:val="20"/>
              </w:rPr>
            </w:pPr>
            <w:r w:rsidRPr="00611232">
              <w:rPr>
                <w:rFonts w:ascii="Arial Narrow" w:hAnsi="Arial Narrow" w:cs="Arial"/>
                <w:b/>
                <w:bCs/>
                <w:sz w:val="20"/>
                <w:szCs w:val="20"/>
                <w:u w:val="single"/>
              </w:rPr>
              <w:t>Priority 5. Well Led</w:t>
            </w:r>
          </w:p>
          <w:p w14:paraId="5666D903" w14:textId="77777777" w:rsidR="00FB4B5B" w:rsidRPr="00611232" w:rsidRDefault="00FB4B5B" w:rsidP="00A03C1C">
            <w:pPr>
              <w:pStyle w:val="NormalWeb"/>
              <w:spacing w:before="0" w:beforeAutospacing="0" w:after="0" w:afterAutospacing="0"/>
              <w:jc w:val="left"/>
              <w:rPr>
                <w:rFonts w:ascii="Arial Narrow" w:hAnsi="Arial Narrow" w:cs="Arial"/>
                <w:sz w:val="20"/>
                <w:szCs w:val="20"/>
                <w:lang w:val="en-HK"/>
              </w:rPr>
            </w:pPr>
            <w:r w:rsidRPr="00611232">
              <w:rPr>
                <w:rFonts w:ascii="Arial Narrow" w:hAnsi="Arial Narrow" w:cs="Arial"/>
                <w:sz w:val="20"/>
                <w:szCs w:val="20"/>
                <w:lang w:val="en-HK"/>
              </w:rPr>
              <w:t>To improve understanding of how effectively resources are used to provide high-quality, efficient and sustainable health and care services for our population.</w:t>
            </w:r>
          </w:p>
        </w:tc>
        <w:tc>
          <w:tcPr>
            <w:tcW w:w="1276" w:type="dxa"/>
            <w:vMerge/>
          </w:tcPr>
          <w:p w14:paraId="42A032DD" w14:textId="77777777" w:rsidR="00FB4B5B" w:rsidRPr="00611232" w:rsidRDefault="00FB4B5B" w:rsidP="00A03C1C">
            <w:pPr>
              <w:spacing w:after="0" w:line="240" w:lineRule="auto"/>
              <w:jc w:val="left"/>
              <w:rPr>
                <w:rFonts w:ascii="Arial Narrow" w:hAnsi="Arial Narrow" w:cs="Arial"/>
                <w:i/>
                <w:noProof/>
                <w:lang w:eastAsia="en-GB"/>
              </w:rPr>
            </w:pPr>
          </w:p>
        </w:tc>
        <w:tc>
          <w:tcPr>
            <w:tcW w:w="2693" w:type="dxa"/>
          </w:tcPr>
          <w:p w14:paraId="16CC1BE8"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6.2.1 Strengthen public financial management to ensure effective collection and use of public finances.</w:t>
            </w:r>
          </w:p>
          <w:p w14:paraId="2F576208" w14:textId="77777777" w:rsidR="00FB4B5B" w:rsidRPr="00611232" w:rsidRDefault="00FB4B5B" w:rsidP="00A03C1C">
            <w:pPr>
              <w:spacing w:after="0" w:line="240" w:lineRule="auto"/>
              <w:jc w:val="left"/>
              <w:rPr>
                <w:rFonts w:ascii="Arial Narrow" w:hAnsi="Arial Narrow" w:cs="Arial"/>
              </w:rPr>
            </w:pPr>
          </w:p>
        </w:tc>
        <w:tc>
          <w:tcPr>
            <w:tcW w:w="738" w:type="dxa"/>
            <w:vMerge/>
          </w:tcPr>
          <w:p w14:paraId="4658A313" w14:textId="77777777" w:rsidR="00FB4B5B" w:rsidRPr="00611232" w:rsidRDefault="00FB4B5B" w:rsidP="00A03C1C">
            <w:pPr>
              <w:spacing w:after="0" w:line="240" w:lineRule="auto"/>
              <w:jc w:val="left"/>
              <w:rPr>
                <w:rFonts w:ascii="Arial Narrow" w:hAnsi="Arial Narrow" w:cs="Arial"/>
                <w:i/>
                <w:noProof/>
                <w:lang w:eastAsia="en-GB"/>
              </w:rPr>
            </w:pPr>
          </w:p>
        </w:tc>
        <w:tc>
          <w:tcPr>
            <w:tcW w:w="2664" w:type="dxa"/>
          </w:tcPr>
          <w:p w14:paraId="5174E565"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6.2 Ensure sustainable public finances by continuing to collect revenues.</w:t>
            </w:r>
          </w:p>
        </w:tc>
        <w:tc>
          <w:tcPr>
            <w:tcW w:w="709" w:type="dxa"/>
            <w:vMerge/>
          </w:tcPr>
          <w:p w14:paraId="0C913733" w14:textId="77777777" w:rsidR="00FB4B5B" w:rsidRPr="00611232" w:rsidRDefault="00FB4B5B" w:rsidP="00A03C1C">
            <w:pPr>
              <w:spacing w:after="0" w:line="240" w:lineRule="auto"/>
              <w:jc w:val="left"/>
              <w:rPr>
                <w:rFonts w:ascii="Arial Narrow" w:hAnsi="Arial Narrow" w:cs="Arial"/>
                <w:i/>
                <w:noProof/>
                <w:lang w:eastAsia="en-GB"/>
              </w:rPr>
            </w:pPr>
          </w:p>
        </w:tc>
        <w:tc>
          <w:tcPr>
            <w:tcW w:w="2812" w:type="dxa"/>
          </w:tcPr>
          <w:p w14:paraId="39FF5B65"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Effective and efficient and accountable public sector.</w:t>
            </w:r>
          </w:p>
          <w:p w14:paraId="1462108E" w14:textId="77777777" w:rsidR="00FB4B5B" w:rsidRPr="00611232" w:rsidRDefault="00FB4B5B" w:rsidP="00A03C1C">
            <w:pPr>
              <w:spacing w:after="0" w:line="240" w:lineRule="auto"/>
              <w:jc w:val="left"/>
              <w:rPr>
                <w:rFonts w:ascii="Arial Narrow" w:hAnsi="Arial Narrow" w:cs="Arial"/>
              </w:rPr>
            </w:pPr>
          </w:p>
        </w:tc>
      </w:tr>
      <w:tr w:rsidR="00FB4B5B" w:rsidRPr="00611232" w14:paraId="1D0228C6" w14:textId="77777777" w:rsidTr="00A03C1C">
        <w:tc>
          <w:tcPr>
            <w:tcW w:w="2830" w:type="dxa"/>
          </w:tcPr>
          <w:p w14:paraId="5838B954" w14:textId="77777777" w:rsidR="00FB4B5B" w:rsidRPr="00611232" w:rsidRDefault="00FB4B5B" w:rsidP="00A03C1C">
            <w:pPr>
              <w:spacing w:after="0" w:line="240" w:lineRule="auto"/>
              <w:jc w:val="left"/>
              <w:rPr>
                <w:rFonts w:ascii="Arial Narrow" w:hAnsi="Arial Narrow" w:cs="Arial"/>
              </w:rPr>
            </w:pPr>
          </w:p>
        </w:tc>
        <w:tc>
          <w:tcPr>
            <w:tcW w:w="1276" w:type="dxa"/>
            <w:vMerge/>
          </w:tcPr>
          <w:p w14:paraId="132AB2D8" w14:textId="77777777" w:rsidR="00FB4B5B" w:rsidRPr="00611232" w:rsidRDefault="00FB4B5B" w:rsidP="00A03C1C">
            <w:pPr>
              <w:spacing w:after="0" w:line="240" w:lineRule="auto"/>
              <w:jc w:val="left"/>
              <w:rPr>
                <w:rFonts w:ascii="Arial Narrow" w:hAnsi="Arial Narrow" w:cs="Arial"/>
                <w:i/>
                <w:noProof/>
                <w:lang w:eastAsia="en-GB"/>
              </w:rPr>
            </w:pPr>
          </w:p>
        </w:tc>
        <w:tc>
          <w:tcPr>
            <w:tcW w:w="2693" w:type="dxa"/>
          </w:tcPr>
          <w:p w14:paraId="681BCE73"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6.3.1 Improve dataset to support social and economic development.</w:t>
            </w:r>
          </w:p>
        </w:tc>
        <w:tc>
          <w:tcPr>
            <w:tcW w:w="738" w:type="dxa"/>
            <w:vMerge/>
          </w:tcPr>
          <w:p w14:paraId="0DCC04A5" w14:textId="77777777" w:rsidR="00FB4B5B" w:rsidRPr="00611232" w:rsidRDefault="00FB4B5B" w:rsidP="00A03C1C">
            <w:pPr>
              <w:spacing w:after="0" w:line="240" w:lineRule="auto"/>
              <w:jc w:val="left"/>
              <w:rPr>
                <w:rFonts w:ascii="Arial Narrow" w:hAnsi="Arial Narrow" w:cs="Arial"/>
                <w:i/>
                <w:noProof/>
                <w:lang w:eastAsia="en-GB"/>
              </w:rPr>
            </w:pPr>
          </w:p>
        </w:tc>
        <w:tc>
          <w:tcPr>
            <w:tcW w:w="2664" w:type="dxa"/>
          </w:tcPr>
          <w:p w14:paraId="66DAF2E0"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6.3 Provide relevant and current data to inform decision making.</w:t>
            </w:r>
          </w:p>
        </w:tc>
        <w:tc>
          <w:tcPr>
            <w:tcW w:w="709" w:type="dxa"/>
            <w:vMerge/>
          </w:tcPr>
          <w:p w14:paraId="78A45968" w14:textId="77777777" w:rsidR="00FB4B5B" w:rsidRPr="00611232" w:rsidRDefault="00FB4B5B" w:rsidP="00A03C1C">
            <w:pPr>
              <w:spacing w:after="0" w:line="240" w:lineRule="auto"/>
              <w:jc w:val="left"/>
              <w:rPr>
                <w:rFonts w:ascii="Arial Narrow" w:hAnsi="Arial Narrow" w:cs="Arial"/>
                <w:i/>
                <w:noProof/>
                <w:lang w:eastAsia="en-GB"/>
              </w:rPr>
            </w:pPr>
          </w:p>
        </w:tc>
        <w:tc>
          <w:tcPr>
            <w:tcW w:w="2812" w:type="dxa"/>
          </w:tcPr>
          <w:p w14:paraId="5406E969" w14:textId="77777777" w:rsidR="00FB4B5B" w:rsidRPr="00611232" w:rsidRDefault="00FB4B5B" w:rsidP="00A03C1C">
            <w:pPr>
              <w:spacing w:after="0" w:line="240" w:lineRule="auto"/>
              <w:jc w:val="left"/>
              <w:rPr>
                <w:rFonts w:ascii="Arial Narrow" w:hAnsi="Arial Narrow" w:cs="Arial"/>
              </w:rPr>
            </w:pPr>
            <w:r w:rsidRPr="00611232">
              <w:rPr>
                <w:rFonts w:ascii="Arial Narrow" w:hAnsi="Arial Narrow" w:cs="Arial"/>
              </w:rPr>
              <w:t>Effective and efficient and accountable public sector.</w:t>
            </w:r>
          </w:p>
          <w:p w14:paraId="28353A16" w14:textId="77777777" w:rsidR="00FB4B5B" w:rsidRPr="00611232" w:rsidRDefault="00FB4B5B" w:rsidP="00A03C1C">
            <w:pPr>
              <w:spacing w:after="0" w:line="240" w:lineRule="auto"/>
              <w:jc w:val="left"/>
              <w:rPr>
                <w:rFonts w:ascii="Arial Narrow" w:hAnsi="Arial Narrow" w:cs="Arial"/>
              </w:rPr>
            </w:pPr>
          </w:p>
        </w:tc>
      </w:tr>
    </w:tbl>
    <w:p w14:paraId="65A24B9E" w14:textId="77777777" w:rsidR="00FB03F3" w:rsidRPr="005A120F" w:rsidRDefault="00FB03F3" w:rsidP="00FB03F3">
      <w:pPr>
        <w:tabs>
          <w:tab w:val="num" w:pos="720"/>
        </w:tabs>
        <w:spacing w:after="0" w:line="240" w:lineRule="auto"/>
        <w:jc w:val="both"/>
        <w:rPr>
          <w:rFonts w:ascii="Arial" w:hAnsi="Arial" w:cs="Arial"/>
          <w:b/>
        </w:rPr>
      </w:pPr>
    </w:p>
    <w:p w14:paraId="1E3BE75C" w14:textId="77777777" w:rsidR="00FB03F3" w:rsidRPr="00345C5C" w:rsidRDefault="00FB03F3" w:rsidP="00FB03F3">
      <w:pPr>
        <w:tabs>
          <w:tab w:val="num" w:pos="720"/>
        </w:tabs>
        <w:spacing w:after="0" w:line="240" w:lineRule="auto"/>
        <w:jc w:val="both"/>
        <w:rPr>
          <w:rFonts w:ascii="Arial" w:hAnsi="Arial" w:cs="Arial"/>
          <w:b/>
          <w:sz w:val="24"/>
        </w:rPr>
      </w:pPr>
      <w:r w:rsidRPr="00345C5C">
        <w:rPr>
          <w:rFonts w:ascii="Arial" w:hAnsi="Arial" w:cs="Arial"/>
          <w:b/>
          <w:sz w:val="24"/>
        </w:rPr>
        <w:t>4.</w:t>
      </w:r>
      <w:r w:rsidRPr="00345C5C">
        <w:rPr>
          <w:rFonts w:ascii="Arial" w:hAnsi="Arial" w:cs="Arial"/>
          <w:b/>
          <w:sz w:val="24"/>
        </w:rPr>
        <w:tab/>
        <w:t>Outputs, Timing and Reporting</w:t>
      </w:r>
    </w:p>
    <w:p w14:paraId="7B276AAB" w14:textId="77777777" w:rsidR="00FB03F3" w:rsidRPr="005A120F" w:rsidRDefault="00FB03F3" w:rsidP="00FB03F3">
      <w:pPr>
        <w:tabs>
          <w:tab w:val="num" w:pos="720"/>
        </w:tabs>
        <w:spacing w:after="0" w:line="240" w:lineRule="auto"/>
        <w:jc w:val="both"/>
        <w:rPr>
          <w:rFonts w:ascii="Arial" w:hAnsi="Arial" w:cs="Arial"/>
          <w:b/>
        </w:rPr>
      </w:pPr>
    </w:p>
    <w:p w14:paraId="32340F71" w14:textId="4F28234D" w:rsidR="00FB03F3" w:rsidRDefault="00FB03F3" w:rsidP="00894553">
      <w:pPr>
        <w:pStyle w:val="BodyText3"/>
        <w:numPr>
          <w:ilvl w:val="0"/>
          <w:numId w:val="41"/>
        </w:numPr>
        <w:jc w:val="both"/>
        <w:rPr>
          <w:rFonts w:cs="Arial"/>
          <w:sz w:val="22"/>
          <w:szCs w:val="22"/>
        </w:rPr>
      </w:pPr>
      <w:r w:rsidRPr="007D1115">
        <w:rPr>
          <w:rFonts w:cs="Arial"/>
          <w:sz w:val="22"/>
          <w:szCs w:val="22"/>
        </w:rPr>
        <w:t xml:space="preserve">The </w:t>
      </w:r>
      <w:r w:rsidR="0016555C" w:rsidRPr="007D1115">
        <w:rPr>
          <w:rFonts w:cs="Arial"/>
          <w:sz w:val="22"/>
          <w:szCs w:val="22"/>
        </w:rPr>
        <w:t>Biomedical Scientist</w:t>
      </w:r>
      <w:r w:rsidRPr="007D1115">
        <w:rPr>
          <w:rFonts w:cs="Arial"/>
          <w:sz w:val="22"/>
          <w:szCs w:val="22"/>
        </w:rPr>
        <w:t xml:space="preserve"> shall provide to the </w:t>
      </w:r>
      <w:r w:rsidR="0016555C" w:rsidRPr="007D1115">
        <w:rPr>
          <w:rFonts w:cs="Arial"/>
          <w:sz w:val="22"/>
          <w:szCs w:val="22"/>
        </w:rPr>
        <w:t xml:space="preserve">Laboratory </w:t>
      </w:r>
      <w:r w:rsidR="0016555C" w:rsidRPr="005E3DB3">
        <w:rPr>
          <w:rFonts w:cs="Arial"/>
          <w:sz w:val="22"/>
          <w:szCs w:val="22"/>
        </w:rPr>
        <w:t>Manager</w:t>
      </w:r>
      <w:r w:rsidR="005E3DB3" w:rsidRPr="005E3DB3">
        <w:rPr>
          <w:rFonts w:cs="Arial"/>
          <w:sz w:val="22"/>
          <w:szCs w:val="22"/>
        </w:rPr>
        <w:t xml:space="preserve"> quarterly</w:t>
      </w:r>
      <w:r w:rsidR="005E3DB3" w:rsidRPr="005E3DB3">
        <w:rPr>
          <w:rFonts w:cs="Arial"/>
          <w:i/>
          <w:sz w:val="22"/>
          <w:szCs w:val="22"/>
        </w:rPr>
        <w:t xml:space="preserve"> </w:t>
      </w:r>
      <w:r w:rsidRPr="00D652CF">
        <w:rPr>
          <w:rFonts w:cs="Arial"/>
          <w:sz w:val="22"/>
          <w:szCs w:val="22"/>
        </w:rPr>
        <w:t xml:space="preserve">reports on progress.  These reports should cover </w:t>
      </w:r>
      <w:r>
        <w:rPr>
          <w:rFonts w:cs="Arial"/>
          <w:sz w:val="22"/>
          <w:szCs w:val="22"/>
        </w:rPr>
        <w:t>t</w:t>
      </w:r>
      <w:r w:rsidRPr="00D652CF">
        <w:rPr>
          <w:rFonts w:cs="Arial"/>
          <w:sz w:val="22"/>
          <w:szCs w:val="22"/>
        </w:rPr>
        <w:t xml:space="preserve">he outputs, and key performance indicators agreed with </w:t>
      </w:r>
      <w:r w:rsidR="0016555C" w:rsidRPr="007D1115">
        <w:rPr>
          <w:rFonts w:cs="Arial"/>
          <w:sz w:val="22"/>
          <w:szCs w:val="22"/>
        </w:rPr>
        <w:t>Laboratory Manager</w:t>
      </w:r>
      <w:r w:rsidR="0016555C">
        <w:rPr>
          <w:rFonts w:cs="Arial"/>
          <w:i/>
          <w:color w:val="FF0000"/>
          <w:sz w:val="22"/>
          <w:szCs w:val="22"/>
        </w:rPr>
        <w:t>.</w:t>
      </w:r>
      <w:r w:rsidRPr="00D652CF">
        <w:rPr>
          <w:rFonts w:cs="Arial"/>
          <w:i/>
          <w:color w:val="FF0000"/>
          <w:sz w:val="22"/>
          <w:szCs w:val="22"/>
        </w:rPr>
        <w:t xml:space="preserve">  </w:t>
      </w:r>
      <w:r w:rsidRPr="00D652CF">
        <w:rPr>
          <w:rFonts w:cs="Arial"/>
          <w:sz w:val="22"/>
          <w:szCs w:val="22"/>
        </w:rPr>
        <w:t>These should be agreed not more than three months after arrival on Island</w:t>
      </w:r>
      <w:r>
        <w:rPr>
          <w:rFonts w:cs="Arial"/>
          <w:sz w:val="22"/>
          <w:szCs w:val="22"/>
        </w:rPr>
        <w:t>.</w:t>
      </w:r>
    </w:p>
    <w:p w14:paraId="12413C7E" w14:textId="77777777" w:rsidR="00FB03F3" w:rsidRDefault="00FB03F3" w:rsidP="00FB03F3">
      <w:pPr>
        <w:pStyle w:val="BodyText3"/>
        <w:ind w:left="720"/>
        <w:jc w:val="both"/>
        <w:rPr>
          <w:rFonts w:cs="Arial"/>
          <w:sz w:val="22"/>
          <w:szCs w:val="22"/>
        </w:rPr>
      </w:pPr>
    </w:p>
    <w:p w14:paraId="6BBA6A77" w14:textId="77777777" w:rsidR="00FB03F3" w:rsidRDefault="00FB03F3" w:rsidP="00894553">
      <w:pPr>
        <w:pStyle w:val="BodyText3"/>
        <w:numPr>
          <w:ilvl w:val="0"/>
          <w:numId w:val="41"/>
        </w:numPr>
        <w:jc w:val="both"/>
        <w:rPr>
          <w:rFonts w:cs="Arial"/>
          <w:sz w:val="22"/>
          <w:szCs w:val="22"/>
        </w:rPr>
      </w:pPr>
      <w:r w:rsidRPr="00D652CF">
        <w:rPr>
          <w:rFonts w:cs="Arial"/>
          <w:sz w:val="22"/>
          <w:szCs w:val="22"/>
        </w:rPr>
        <w:t>A Capacity Development Record should be kept by the postholder for the duration of their contract</w:t>
      </w:r>
      <w:r>
        <w:rPr>
          <w:rFonts w:cs="Arial"/>
          <w:sz w:val="22"/>
          <w:szCs w:val="22"/>
        </w:rPr>
        <w:t>.  T</w:t>
      </w:r>
      <w:r w:rsidRPr="00D652CF">
        <w:rPr>
          <w:rFonts w:cs="Arial"/>
          <w:sz w:val="22"/>
          <w:szCs w:val="22"/>
        </w:rPr>
        <w:t>his will be reviewed as part of the six-month probation r</w:t>
      </w:r>
      <w:r>
        <w:rPr>
          <w:rFonts w:cs="Arial"/>
          <w:sz w:val="22"/>
          <w:szCs w:val="22"/>
        </w:rPr>
        <w:t>eview, annually as part of the a</w:t>
      </w:r>
      <w:r w:rsidRPr="00D652CF">
        <w:rPr>
          <w:rFonts w:cs="Arial"/>
          <w:sz w:val="22"/>
          <w:szCs w:val="22"/>
        </w:rPr>
        <w:t>ppraisal process and at the end of contract review.</w:t>
      </w:r>
    </w:p>
    <w:p w14:paraId="69933603" w14:textId="77777777" w:rsidR="00FB03F3" w:rsidRDefault="00FB03F3" w:rsidP="00FB03F3">
      <w:pPr>
        <w:pStyle w:val="BodyText3"/>
        <w:ind w:left="720"/>
        <w:jc w:val="both"/>
        <w:rPr>
          <w:rFonts w:cs="Arial"/>
          <w:sz w:val="22"/>
          <w:szCs w:val="22"/>
        </w:rPr>
      </w:pPr>
    </w:p>
    <w:p w14:paraId="4F8C08C0" w14:textId="1D5EBFD2" w:rsidR="00FB03F3" w:rsidRDefault="00FB03F3" w:rsidP="00894553">
      <w:pPr>
        <w:pStyle w:val="BodyText3"/>
        <w:numPr>
          <w:ilvl w:val="0"/>
          <w:numId w:val="41"/>
        </w:numPr>
        <w:jc w:val="both"/>
        <w:rPr>
          <w:rFonts w:cs="Arial"/>
          <w:sz w:val="22"/>
          <w:szCs w:val="22"/>
        </w:rPr>
      </w:pPr>
      <w:r w:rsidRPr="00D652CF">
        <w:rPr>
          <w:rFonts w:cs="Arial"/>
          <w:sz w:val="22"/>
          <w:szCs w:val="22"/>
        </w:rPr>
        <w:t xml:space="preserve">The post will be for </w:t>
      </w:r>
      <w:r w:rsidR="0016555C" w:rsidRPr="007D1115">
        <w:rPr>
          <w:rFonts w:cs="Arial"/>
          <w:sz w:val="22"/>
          <w:szCs w:val="22"/>
        </w:rPr>
        <w:t>two</w:t>
      </w:r>
      <w:r w:rsidRPr="00D652CF">
        <w:rPr>
          <w:rFonts w:cs="Arial"/>
          <w:sz w:val="22"/>
          <w:szCs w:val="22"/>
        </w:rPr>
        <w:t xml:space="preserve"> years. Performance will be measured with respect to the </w:t>
      </w:r>
      <w:r>
        <w:rPr>
          <w:rFonts w:cs="Arial"/>
          <w:sz w:val="22"/>
          <w:szCs w:val="22"/>
        </w:rPr>
        <w:t>Section and Portfolios</w:t>
      </w:r>
      <w:r w:rsidRPr="00D652CF">
        <w:rPr>
          <w:rFonts w:cs="Arial"/>
          <w:sz w:val="22"/>
          <w:szCs w:val="22"/>
        </w:rPr>
        <w:t xml:space="preserve"> overall performance in service delivery</w:t>
      </w:r>
      <w:r>
        <w:rPr>
          <w:rFonts w:cs="Arial"/>
          <w:sz w:val="22"/>
          <w:szCs w:val="22"/>
        </w:rPr>
        <w:t xml:space="preserve"> and </w:t>
      </w:r>
      <w:r w:rsidRPr="00D652CF">
        <w:rPr>
          <w:rFonts w:cs="Arial"/>
          <w:sz w:val="22"/>
          <w:szCs w:val="22"/>
        </w:rPr>
        <w:t>increases in operational effectiveness and efficiency.  The Capacity Development Record will be a key document for measuring performance.  A probationary period of 6 months will apply.</w:t>
      </w:r>
    </w:p>
    <w:p w14:paraId="4A388AA9" w14:textId="77777777" w:rsidR="00FB03F3" w:rsidRDefault="00FB03F3" w:rsidP="00FB03F3">
      <w:pPr>
        <w:pStyle w:val="BodyText3"/>
        <w:ind w:left="720"/>
        <w:jc w:val="both"/>
        <w:rPr>
          <w:rFonts w:cs="Arial"/>
          <w:sz w:val="22"/>
          <w:szCs w:val="22"/>
        </w:rPr>
      </w:pPr>
    </w:p>
    <w:p w14:paraId="762C5839" w14:textId="7B6C8016" w:rsidR="00FB03F3" w:rsidRPr="007D1115" w:rsidRDefault="00FB03F3" w:rsidP="00894553">
      <w:pPr>
        <w:pStyle w:val="BodyText3"/>
        <w:numPr>
          <w:ilvl w:val="0"/>
          <w:numId w:val="41"/>
        </w:numPr>
        <w:jc w:val="both"/>
        <w:rPr>
          <w:rFonts w:cs="Arial"/>
          <w:sz w:val="22"/>
          <w:szCs w:val="22"/>
        </w:rPr>
      </w:pPr>
      <w:r w:rsidRPr="007D1115">
        <w:rPr>
          <w:rFonts w:cs="Arial"/>
          <w:sz w:val="22"/>
          <w:szCs w:val="22"/>
        </w:rPr>
        <w:t xml:space="preserve">The </w:t>
      </w:r>
      <w:r w:rsidR="0016555C" w:rsidRPr="007D1115">
        <w:rPr>
          <w:rFonts w:cs="Arial"/>
          <w:sz w:val="22"/>
          <w:szCs w:val="22"/>
        </w:rPr>
        <w:t>Biomedical Scientist</w:t>
      </w:r>
      <w:r w:rsidR="0016555C" w:rsidRPr="007D1115">
        <w:rPr>
          <w:rFonts w:cs="Arial"/>
          <w:i/>
          <w:sz w:val="22"/>
          <w:szCs w:val="22"/>
        </w:rPr>
        <w:t xml:space="preserve"> </w:t>
      </w:r>
      <w:r w:rsidRPr="00D652CF">
        <w:rPr>
          <w:rFonts w:cs="Arial"/>
          <w:sz w:val="22"/>
          <w:szCs w:val="22"/>
        </w:rPr>
        <w:t xml:space="preserve">will report directly to the </w:t>
      </w:r>
      <w:r w:rsidR="0016555C" w:rsidRPr="007D1115">
        <w:rPr>
          <w:rFonts w:cs="Arial"/>
          <w:sz w:val="22"/>
          <w:szCs w:val="22"/>
        </w:rPr>
        <w:t>Laboratory Manager.</w:t>
      </w:r>
    </w:p>
    <w:p w14:paraId="6DE6ECAC" w14:textId="77777777" w:rsidR="002401FE" w:rsidRPr="007D1115" w:rsidRDefault="002401FE" w:rsidP="009B4749">
      <w:pPr>
        <w:pStyle w:val="BodyTextIndent"/>
        <w:ind w:left="0"/>
        <w:rPr>
          <w:rFonts w:ascii="Arial" w:hAnsi="Arial" w:cs="Arial"/>
        </w:rPr>
      </w:pPr>
    </w:p>
    <w:p w14:paraId="649828F0" w14:textId="0D7DEEE7" w:rsidR="006F17A1" w:rsidRDefault="00894553" w:rsidP="005A120F">
      <w:pPr>
        <w:pStyle w:val="BodyText3"/>
        <w:jc w:val="both"/>
        <w:rPr>
          <w:rFonts w:cs="Arial"/>
          <w:b/>
          <w:sz w:val="24"/>
          <w:szCs w:val="22"/>
        </w:rPr>
      </w:pPr>
      <w:r>
        <w:rPr>
          <w:rFonts w:cs="Arial"/>
          <w:b/>
          <w:sz w:val="24"/>
          <w:szCs w:val="22"/>
        </w:rPr>
        <w:t>5</w:t>
      </w:r>
      <w:r w:rsidR="00345C5C" w:rsidRPr="00345C5C">
        <w:rPr>
          <w:rFonts w:cs="Arial"/>
          <w:b/>
          <w:sz w:val="24"/>
          <w:szCs w:val="22"/>
        </w:rPr>
        <w:t>.</w:t>
      </w:r>
      <w:r w:rsidR="00345C5C" w:rsidRPr="00345C5C">
        <w:rPr>
          <w:rFonts w:cs="Arial"/>
          <w:b/>
          <w:sz w:val="24"/>
          <w:szCs w:val="22"/>
        </w:rPr>
        <w:tab/>
        <w:t>Organisational Structure</w:t>
      </w:r>
    </w:p>
    <w:p w14:paraId="71D75BBA" w14:textId="77777777" w:rsidR="002401FE" w:rsidRPr="00345C5C" w:rsidRDefault="002401FE" w:rsidP="005A120F">
      <w:pPr>
        <w:pStyle w:val="BodyText3"/>
        <w:jc w:val="both"/>
        <w:rPr>
          <w:rFonts w:cs="Arial"/>
          <w:b/>
          <w:sz w:val="24"/>
          <w:szCs w:val="22"/>
        </w:rPr>
      </w:pPr>
    </w:p>
    <w:p w14:paraId="746F6DE2" w14:textId="6B78DE23" w:rsidR="002401FE" w:rsidRPr="00777296" w:rsidRDefault="002401FE" w:rsidP="003D421C">
      <w:pPr>
        <w:pStyle w:val="ListParagraph"/>
        <w:widowControl w:val="0"/>
        <w:numPr>
          <w:ilvl w:val="0"/>
          <w:numId w:val="44"/>
        </w:numPr>
        <w:spacing w:after="0" w:line="240" w:lineRule="auto"/>
        <w:ind w:left="720" w:hanging="720"/>
        <w:jc w:val="both"/>
        <w:rPr>
          <w:rFonts w:cs="Arial"/>
        </w:rPr>
      </w:pPr>
      <w:r w:rsidRPr="00777296">
        <w:rPr>
          <w:rFonts w:ascii="Arial" w:eastAsia="Times New Roman" w:hAnsi="Arial" w:cs="Arial"/>
          <w:snapToGrid w:val="0"/>
        </w:rPr>
        <w:t>The Health Directorate organogram is shown below.  Please note that the Organisational Structure may change as the Public Service continues to transform</w:t>
      </w:r>
    </w:p>
    <w:p w14:paraId="258AEA45" w14:textId="77777777" w:rsidR="0016555C" w:rsidRDefault="0016555C" w:rsidP="002401FE">
      <w:pPr>
        <w:pStyle w:val="BodyText3"/>
        <w:widowControl w:val="0"/>
        <w:jc w:val="both"/>
        <w:rPr>
          <w:rFonts w:cs="Arial"/>
          <w:sz w:val="22"/>
          <w:szCs w:val="22"/>
        </w:rPr>
      </w:pPr>
    </w:p>
    <w:p w14:paraId="78E8EACF" w14:textId="7BEC6641" w:rsidR="00DF6E39" w:rsidRDefault="00DF6E39" w:rsidP="0016555C">
      <w:pPr>
        <w:pStyle w:val="BodyText3"/>
        <w:widowControl w:val="0"/>
        <w:jc w:val="both"/>
        <w:rPr>
          <w:rFonts w:cs="Arial"/>
          <w:b/>
          <w:szCs w:val="22"/>
        </w:rPr>
      </w:pPr>
    </w:p>
    <w:p w14:paraId="7E3E0DAF" w14:textId="77777777" w:rsidR="005E3DB3" w:rsidRDefault="005E3DB3" w:rsidP="0016555C">
      <w:pPr>
        <w:pStyle w:val="BodyText3"/>
        <w:widowControl w:val="0"/>
        <w:jc w:val="both"/>
        <w:rPr>
          <w:rFonts w:cs="Arial"/>
          <w:b/>
          <w:szCs w:val="22"/>
        </w:rPr>
      </w:pPr>
    </w:p>
    <w:p w14:paraId="2D9FEA9C" w14:textId="77777777" w:rsidR="005E3DB3" w:rsidRDefault="005E3DB3" w:rsidP="0016555C">
      <w:pPr>
        <w:pStyle w:val="BodyText3"/>
        <w:widowControl w:val="0"/>
        <w:jc w:val="both"/>
        <w:rPr>
          <w:rFonts w:cs="Arial"/>
          <w:b/>
          <w:szCs w:val="22"/>
        </w:rPr>
      </w:pPr>
    </w:p>
    <w:p w14:paraId="6AF83C35" w14:textId="69193A79" w:rsidR="005E3DB3" w:rsidRDefault="005E3DB3" w:rsidP="0016555C">
      <w:pPr>
        <w:pStyle w:val="BodyText3"/>
        <w:widowControl w:val="0"/>
        <w:jc w:val="both"/>
        <w:rPr>
          <w:rFonts w:cs="Arial"/>
          <w:b/>
          <w:szCs w:val="22"/>
        </w:rPr>
      </w:pPr>
      <w:r>
        <w:rPr>
          <w:noProof/>
          <w:lang w:eastAsia="en-GB"/>
        </w:rPr>
        <w:drawing>
          <wp:inline distT="0" distB="0" distL="0" distR="0" wp14:anchorId="07E52D58" wp14:editId="57E629B0">
            <wp:extent cx="6238875" cy="4471194"/>
            <wp:effectExtent l="0" t="0" r="0" b="571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16497" t="10515" r="18137" b="6199"/>
                    <a:stretch/>
                  </pic:blipFill>
                  <pic:spPr bwMode="auto">
                    <a:xfrm>
                      <a:off x="0" y="0"/>
                      <a:ext cx="6245549" cy="4475977"/>
                    </a:xfrm>
                    <a:prstGeom prst="rect">
                      <a:avLst/>
                    </a:prstGeom>
                    <a:ln>
                      <a:noFill/>
                    </a:ln>
                    <a:extLst>
                      <a:ext uri="{53640926-AAD7-44D8-BBD7-CCE9431645EC}">
                        <a14:shadowObscured xmlns:a14="http://schemas.microsoft.com/office/drawing/2010/main"/>
                      </a:ext>
                    </a:extLst>
                  </pic:spPr>
                </pic:pic>
              </a:graphicData>
            </a:graphic>
          </wp:inline>
        </w:drawing>
      </w:r>
    </w:p>
    <w:sectPr w:rsidR="005E3DB3" w:rsidSect="0016555C">
      <w:pgSz w:w="11906" w:h="16838"/>
      <w:pgMar w:top="709"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4F6AA26"/>
    <w:lvl w:ilvl="0">
      <w:numFmt w:val="bullet"/>
      <w:lvlText w:val="*"/>
      <w:lvlJc w:val="left"/>
    </w:lvl>
  </w:abstractNum>
  <w:abstractNum w:abstractNumId="1" w15:restartNumberingAfterBreak="0">
    <w:nsid w:val="07AD2AF3"/>
    <w:multiLevelType w:val="hybridMultilevel"/>
    <w:tmpl w:val="DF461DCC"/>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AA401E"/>
    <w:multiLevelType w:val="hybridMultilevel"/>
    <w:tmpl w:val="05CCB3F4"/>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5B5975"/>
    <w:multiLevelType w:val="hybridMultilevel"/>
    <w:tmpl w:val="4A0E6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D90885"/>
    <w:multiLevelType w:val="hybridMultilevel"/>
    <w:tmpl w:val="EBE6714A"/>
    <w:lvl w:ilvl="0" w:tplc="9D9CDCD8">
      <w:start w:val="1"/>
      <w:numFmt w:val="bullet"/>
      <w:lvlText w:val=""/>
      <w:lvlJc w:val="left"/>
      <w:pPr>
        <w:tabs>
          <w:tab w:val="num" w:pos="720"/>
        </w:tabs>
        <w:ind w:left="720" w:hanging="360"/>
      </w:pPr>
      <w:rPr>
        <w:rFonts w:ascii="Wingdings 3" w:hAnsi="Wingdings 3" w:hint="default"/>
      </w:rPr>
    </w:lvl>
    <w:lvl w:ilvl="1" w:tplc="08A05746" w:tentative="1">
      <w:start w:val="1"/>
      <w:numFmt w:val="bullet"/>
      <w:lvlText w:val=""/>
      <w:lvlJc w:val="left"/>
      <w:pPr>
        <w:tabs>
          <w:tab w:val="num" w:pos="1440"/>
        </w:tabs>
        <w:ind w:left="1440" w:hanging="360"/>
      </w:pPr>
      <w:rPr>
        <w:rFonts w:ascii="Wingdings 3" w:hAnsi="Wingdings 3" w:hint="default"/>
      </w:rPr>
    </w:lvl>
    <w:lvl w:ilvl="2" w:tplc="73D8A79C" w:tentative="1">
      <w:start w:val="1"/>
      <w:numFmt w:val="bullet"/>
      <w:lvlText w:val=""/>
      <w:lvlJc w:val="left"/>
      <w:pPr>
        <w:tabs>
          <w:tab w:val="num" w:pos="2160"/>
        </w:tabs>
        <w:ind w:left="2160" w:hanging="360"/>
      </w:pPr>
      <w:rPr>
        <w:rFonts w:ascii="Wingdings 3" w:hAnsi="Wingdings 3" w:hint="default"/>
      </w:rPr>
    </w:lvl>
    <w:lvl w:ilvl="3" w:tplc="9BCEC1EA" w:tentative="1">
      <w:start w:val="1"/>
      <w:numFmt w:val="bullet"/>
      <w:lvlText w:val=""/>
      <w:lvlJc w:val="left"/>
      <w:pPr>
        <w:tabs>
          <w:tab w:val="num" w:pos="2880"/>
        </w:tabs>
        <w:ind w:left="2880" w:hanging="360"/>
      </w:pPr>
      <w:rPr>
        <w:rFonts w:ascii="Wingdings 3" w:hAnsi="Wingdings 3" w:hint="default"/>
      </w:rPr>
    </w:lvl>
    <w:lvl w:ilvl="4" w:tplc="D7767498" w:tentative="1">
      <w:start w:val="1"/>
      <w:numFmt w:val="bullet"/>
      <w:lvlText w:val=""/>
      <w:lvlJc w:val="left"/>
      <w:pPr>
        <w:tabs>
          <w:tab w:val="num" w:pos="3600"/>
        </w:tabs>
        <w:ind w:left="3600" w:hanging="360"/>
      </w:pPr>
      <w:rPr>
        <w:rFonts w:ascii="Wingdings 3" w:hAnsi="Wingdings 3" w:hint="default"/>
      </w:rPr>
    </w:lvl>
    <w:lvl w:ilvl="5" w:tplc="5E30CDA6" w:tentative="1">
      <w:start w:val="1"/>
      <w:numFmt w:val="bullet"/>
      <w:lvlText w:val=""/>
      <w:lvlJc w:val="left"/>
      <w:pPr>
        <w:tabs>
          <w:tab w:val="num" w:pos="4320"/>
        </w:tabs>
        <w:ind w:left="4320" w:hanging="360"/>
      </w:pPr>
      <w:rPr>
        <w:rFonts w:ascii="Wingdings 3" w:hAnsi="Wingdings 3" w:hint="default"/>
      </w:rPr>
    </w:lvl>
    <w:lvl w:ilvl="6" w:tplc="1124F282" w:tentative="1">
      <w:start w:val="1"/>
      <w:numFmt w:val="bullet"/>
      <w:lvlText w:val=""/>
      <w:lvlJc w:val="left"/>
      <w:pPr>
        <w:tabs>
          <w:tab w:val="num" w:pos="5040"/>
        </w:tabs>
        <w:ind w:left="5040" w:hanging="360"/>
      </w:pPr>
      <w:rPr>
        <w:rFonts w:ascii="Wingdings 3" w:hAnsi="Wingdings 3" w:hint="default"/>
      </w:rPr>
    </w:lvl>
    <w:lvl w:ilvl="7" w:tplc="FDB46B82" w:tentative="1">
      <w:start w:val="1"/>
      <w:numFmt w:val="bullet"/>
      <w:lvlText w:val=""/>
      <w:lvlJc w:val="left"/>
      <w:pPr>
        <w:tabs>
          <w:tab w:val="num" w:pos="5760"/>
        </w:tabs>
        <w:ind w:left="5760" w:hanging="360"/>
      </w:pPr>
      <w:rPr>
        <w:rFonts w:ascii="Wingdings 3" w:hAnsi="Wingdings 3" w:hint="default"/>
      </w:rPr>
    </w:lvl>
    <w:lvl w:ilvl="8" w:tplc="F12E2EB0"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0DDA1083"/>
    <w:multiLevelType w:val="multilevel"/>
    <w:tmpl w:val="3EB6584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1D1419"/>
    <w:multiLevelType w:val="hybridMultilevel"/>
    <w:tmpl w:val="619C034A"/>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094487"/>
    <w:multiLevelType w:val="multilevel"/>
    <w:tmpl w:val="CD1EAAE0"/>
    <w:lvl w:ilvl="0">
      <w:start w:val="1"/>
      <w:numFmt w:val="decimal"/>
      <w:lvlText w:val="%1"/>
      <w:lvlJc w:val="left"/>
      <w:pPr>
        <w:ind w:left="360" w:hanging="360"/>
      </w:pPr>
      <w:rPr>
        <w:rFonts w:cs="Arial" w:hint="default"/>
      </w:rPr>
    </w:lvl>
    <w:lvl w:ilvl="1">
      <w:start w:val="6"/>
      <w:numFmt w:val="decimal"/>
      <w:lvlText w:val="%1.%2"/>
      <w:lvlJc w:val="left"/>
      <w:pPr>
        <w:ind w:left="1080" w:hanging="360"/>
      </w:pPr>
      <w:rPr>
        <w:rFonts w:cs="Arial" w:hint="default"/>
      </w:rPr>
    </w:lvl>
    <w:lvl w:ilvl="2">
      <w:start w:val="1"/>
      <w:numFmt w:val="decimal"/>
      <w:lvlText w:val="%1.%2.%3"/>
      <w:lvlJc w:val="left"/>
      <w:pPr>
        <w:ind w:left="2160" w:hanging="720"/>
      </w:pPr>
      <w:rPr>
        <w:rFonts w:cs="Arial" w:hint="default"/>
      </w:rPr>
    </w:lvl>
    <w:lvl w:ilvl="3">
      <w:start w:val="1"/>
      <w:numFmt w:val="decimal"/>
      <w:lvlText w:val="%1.%2.%3.%4"/>
      <w:lvlJc w:val="left"/>
      <w:pPr>
        <w:ind w:left="2880" w:hanging="720"/>
      </w:pPr>
      <w:rPr>
        <w:rFonts w:cs="Arial" w:hint="default"/>
      </w:rPr>
    </w:lvl>
    <w:lvl w:ilvl="4">
      <w:start w:val="1"/>
      <w:numFmt w:val="decimal"/>
      <w:lvlText w:val="%1.%2.%3.%4.%5"/>
      <w:lvlJc w:val="left"/>
      <w:pPr>
        <w:ind w:left="3960" w:hanging="1080"/>
      </w:pPr>
      <w:rPr>
        <w:rFonts w:cs="Arial" w:hint="default"/>
      </w:rPr>
    </w:lvl>
    <w:lvl w:ilvl="5">
      <w:start w:val="1"/>
      <w:numFmt w:val="decimal"/>
      <w:lvlText w:val="%1.%2.%3.%4.%5.%6"/>
      <w:lvlJc w:val="left"/>
      <w:pPr>
        <w:ind w:left="4680" w:hanging="1080"/>
      </w:pPr>
      <w:rPr>
        <w:rFonts w:cs="Arial" w:hint="default"/>
      </w:rPr>
    </w:lvl>
    <w:lvl w:ilvl="6">
      <w:start w:val="1"/>
      <w:numFmt w:val="decimal"/>
      <w:lvlText w:val="%1.%2.%3.%4.%5.%6.%7"/>
      <w:lvlJc w:val="left"/>
      <w:pPr>
        <w:ind w:left="5760" w:hanging="1440"/>
      </w:pPr>
      <w:rPr>
        <w:rFonts w:cs="Arial" w:hint="default"/>
      </w:rPr>
    </w:lvl>
    <w:lvl w:ilvl="7">
      <w:start w:val="1"/>
      <w:numFmt w:val="decimal"/>
      <w:lvlText w:val="%1.%2.%3.%4.%5.%6.%7.%8"/>
      <w:lvlJc w:val="left"/>
      <w:pPr>
        <w:ind w:left="6480" w:hanging="1440"/>
      </w:pPr>
      <w:rPr>
        <w:rFonts w:cs="Arial" w:hint="default"/>
      </w:rPr>
    </w:lvl>
    <w:lvl w:ilvl="8">
      <w:start w:val="1"/>
      <w:numFmt w:val="decimal"/>
      <w:lvlText w:val="%1.%2.%3.%4.%5.%6.%7.%8.%9"/>
      <w:lvlJc w:val="left"/>
      <w:pPr>
        <w:ind w:left="7200" w:hanging="1440"/>
      </w:pPr>
      <w:rPr>
        <w:rFonts w:cs="Arial" w:hint="default"/>
      </w:rPr>
    </w:lvl>
  </w:abstractNum>
  <w:abstractNum w:abstractNumId="8" w15:restartNumberingAfterBreak="0">
    <w:nsid w:val="11DD78F2"/>
    <w:multiLevelType w:val="hybridMultilevel"/>
    <w:tmpl w:val="4A76F808"/>
    <w:lvl w:ilvl="0" w:tplc="0809000B">
      <w:start w:val="1"/>
      <w:numFmt w:val="bullet"/>
      <w:lvlText w:val=""/>
      <w:lvlJc w:val="left"/>
      <w:pPr>
        <w:tabs>
          <w:tab w:val="num" w:pos="720"/>
        </w:tabs>
        <w:ind w:left="720" w:hanging="360"/>
      </w:pPr>
      <w:rPr>
        <w:rFonts w:ascii="Wingdings" w:hAnsi="Wingdings"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9" w15:restartNumberingAfterBreak="0">
    <w:nsid w:val="161A10B6"/>
    <w:multiLevelType w:val="hybridMultilevel"/>
    <w:tmpl w:val="9AB453A2"/>
    <w:lvl w:ilvl="0" w:tplc="7C24DA34">
      <w:start w:val="1"/>
      <w:numFmt w:val="decimal"/>
      <w:lvlText w:val="1.%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180A685B"/>
    <w:multiLevelType w:val="multilevel"/>
    <w:tmpl w:val="8F3A07B8"/>
    <w:lvl w:ilvl="0">
      <w:start w:val="1"/>
      <w:numFmt w:val="decimal"/>
      <w:lvlText w:val="%1"/>
      <w:lvlJc w:val="left"/>
      <w:pPr>
        <w:ind w:left="360" w:hanging="360"/>
      </w:pPr>
    </w:lvl>
    <w:lvl w:ilvl="1">
      <w:start w:val="6"/>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1" w15:restartNumberingAfterBreak="0">
    <w:nsid w:val="196561C0"/>
    <w:multiLevelType w:val="hybridMultilevel"/>
    <w:tmpl w:val="854882D4"/>
    <w:lvl w:ilvl="0" w:tplc="A064BFFA">
      <w:start w:val="1"/>
      <w:numFmt w:val="decimal"/>
      <w:lvlText w:val="5.%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1C6D3DCE"/>
    <w:multiLevelType w:val="hybridMultilevel"/>
    <w:tmpl w:val="56FC7628"/>
    <w:lvl w:ilvl="0" w:tplc="80220E9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8C7A0C"/>
    <w:multiLevelType w:val="multilevel"/>
    <w:tmpl w:val="F916581A"/>
    <w:lvl w:ilvl="0">
      <w:start w:val="1"/>
      <w:numFmt w:val="decimal"/>
      <w:lvlText w:val="%1"/>
      <w:lvlJc w:val="left"/>
      <w:pPr>
        <w:ind w:left="420" w:hanging="420"/>
      </w:pPr>
      <w:rPr>
        <w:rFonts w:hint="default"/>
      </w:rPr>
    </w:lvl>
    <w:lvl w:ilvl="1">
      <w:start w:val="1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1D34937"/>
    <w:multiLevelType w:val="hybridMultilevel"/>
    <w:tmpl w:val="E8883F1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28E4E3E"/>
    <w:multiLevelType w:val="hybridMultilevel"/>
    <w:tmpl w:val="5622C018"/>
    <w:lvl w:ilvl="0" w:tplc="ED56BB1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5E214B9"/>
    <w:multiLevelType w:val="multilevel"/>
    <w:tmpl w:val="61F0B5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857469F"/>
    <w:multiLevelType w:val="hybridMultilevel"/>
    <w:tmpl w:val="1B8AC4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8586408"/>
    <w:multiLevelType w:val="hybridMultilevel"/>
    <w:tmpl w:val="3B28D90E"/>
    <w:lvl w:ilvl="0" w:tplc="129660B2">
      <w:start w:val="1"/>
      <w:numFmt w:val="decimal"/>
      <w:lvlText w:val="%1."/>
      <w:lvlJc w:val="left"/>
      <w:pPr>
        <w:ind w:left="1287" w:hanging="360"/>
      </w:pPr>
      <w:rPr>
        <w:sz w:val="22"/>
        <w:szCs w:val="22"/>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9" w15:restartNumberingAfterBreak="0">
    <w:nsid w:val="298455D8"/>
    <w:multiLevelType w:val="multilevel"/>
    <w:tmpl w:val="E610A40C"/>
    <w:lvl w:ilvl="0">
      <w:start w:val="1"/>
      <w:numFmt w:val="decimal"/>
      <w:lvlText w:val="%1."/>
      <w:lvlJc w:val="left"/>
      <w:pPr>
        <w:ind w:left="360" w:hanging="360"/>
      </w:pPr>
      <w:rPr>
        <w:rFonts w:hint="default"/>
      </w:rPr>
    </w:lvl>
    <w:lvl w:ilvl="1">
      <w:start w:val="4"/>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2D084A88"/>
    <w:multiLevelType w:val="hybridMultilevel"/>
    <w:tmpl w:val="00C27E12"/>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121F61"/>
    <w:multiLevelType w:val="multilevel"/>
    <w:tmpl w:val="FFA4F73E"/>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2" w15:restartNumberingAfterBreak="0">
    <w:nsid w:val="3BED3C1E"/>
    <w:multiLevelType w:val="hybridMultilevel"/>
    <w:tmpl w:val="0332E5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96494B"/>
    <w:multiLevelType w:val="hybridMultilevel"/>
    <w:tmpl w:val="1BBAFD44"/>
    <w:lvl w:ilvl="0" w:tplc="0DB68422">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19A62CF"/>
    <w:multiLevelType w:val="hybridMultilevel"/>
    <w:tmpl w:val="F9CE14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1C55687"/>
    <w:multiLevelType w:val="hybridMultilevel"/>
    <w:tmpl w:val="7A6C0E74"/>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AD1AF9"/>
    <w:multiLevelType w:val="hybridMultilevel"/>
    <w:tmpl w:val="4F68C58A"/>
    <w:lvl w:ilvl="0" w:tplc="D672581A">
      <w:start w:val="1"/>
      <w:numFmt w:val="decimal"/>
      <w:lvlText w:val="%1."/>
      <w:lvlJc w:val="left"/>
      <w:pPr>
        <w:tabs>
          <w:tab w:val="num" w:pos="1080"/>
        </w:tabs>
        <w:ind w:left="1080" w:hanging="360"/>
      </w:pPr>
      <w:rPr>
        <w:rFonts w:ascii="Arial" w:eastAsia="Times New Roman" w:hAnsi="Arial" w:cs="Arial"/>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7" w15:restartNumberingAfterBreak="0">
    <w:nsid w:val="43CC3B7F"/>
    <w:multiLevelType w:val="multilevel"/>
    <w:tmpl w:val="677EE4F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9B20488"/>
    <w:multiLevelType w:val="multilevel"/>
    <w:tmpl w:val="BE6CDE3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0" w:firstLine="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536E59AD"/>
    <w:multiLevelType w:val="hybridMultilevel"/>
    <w:tmpl w:val="F1A2987A"/>
    <w:lvl w:ilvl="0" w:tplc="0DB68422">
      <w:start w:val="1"/>
      <w:numFmt w:val="bullet"/>
      <w:lvlText w:val=""/>
      <w:lvlJc w:val="left"/>
      <w:pPr>
        <w:tabs>
          <w:tab w:val="num" w:pos="720"/>
        </w:tabs>
        <w:ind w:left="720" w:hanging="360"/>
      </w:pPr>
      <w:rPr>
        <w:rFonts w:ascii="Symbol" w:hAnsi="Symbol" w:hint="default"/>
        <w:sz w:val="16"/>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8527B89"/>
    <w:multiLevelType w:val="hybridMultilevel"/>
    <w:tmpl w:val="FB92AAD8"/>
    <w:lvl w:ilvl="0" w:tplc="CE90EB7E">
      <w:start w:val="5"/>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1" w15:restartNumberingAfterBreak="0">
    <w:nsid w:val="58F753B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E3136CC"/>
    <w:multiLevelType w:val="hybridMultilevel"/>
    <w:tmpl w:val="F0C68C9C"/>
    <w:lvl w:ilvl="0" w:tplc="032AE5E6">
      <w:start w:val="1"/>
      <w:numFmt w:val="decimal"/>
      <w:lvlText w:val="4.%1"/>
      <w:lvlJc w:val="righ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E8A2697"/>
    <w:multiLevelType w:val="hybridMultilevel"/>
    <w:tmpl w:val="6FF468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1F70BB6"/>
    <w:multiLevelType w:val="hybridMultilevel"/>
    <w:tmpl w:val="FFD2B8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A33CAC"/>
    <w:multiLevelType w:val="hybridMultilevel"/>
    <w:tmpl w:val="A8A2D914"/>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98449C9"/>
    <w:multiLevelType w:val="hybridMultilevel"/>
    <w:tmpl w:val="F0129846"/>
    <w:lvl w:ilvl="0" w:tplc="CD6C625C">
      <w:start w:val="1"/>
      <w:numFmt w:val="decimal"/>
      <w:lvlText w:val="%1."/>
      <w:lvlJc w:val="left"/>
      <w:pPr>
        <w:ind w:left="360" w:hanging="360"/>
      </w:pPr>
      <w:rPr>
        <w:rFonts w:cs="Times New Roman"/>
        <w:b/>
        <w:bCs/>
      </w:rPr>
    </w:lvl>
    <w:lvl w:ilvl="1" w:tplc="CD6C625C">
      <w:start w:val="1"/>
      <w:numFmt w:val="decimal"/>
      <w:lvlText w:val="%2."/>
      <w:lvlJc w:val="left"/>
      <w:pPr>
        <w:ind w:left="1353" w:hanging="360"/>
      </w:pPr>
      <w:rPr>
        <w:rFonts w:cs="Times New Roman"/>
        <w:b/>
        <w:bCs/>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37" w15:restartNumberingAfterBreak="0">
    <w:nsid w:val="69F078D3"/>
    <w:multiLevelType w:val="multilevel"/>
    <w:tmpl w:val="30209BCE"/>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E5A44DC"/>
    <w:multiLevelType w:val="hybridMultilevel"/>
    <w:tmpl w:val="E752E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ED77A2D"/>
    <w:multiLevelType w:val="hybridMultilevel"/>
    <w:tmpl w:val="CB786B54"/>
    <w:lvl w:ilvl="0" w:tplc="01963BEC">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3BF38D3"/>
    <w:multiLevelType w:val="hybridMultilevel"/>
    <w:tmpl w:val="5BBA8162"/>
    <w:lvl w:ilvl="0" w:tplc="0DB68422">
      <w:start w:val="1"/>
      <w:numFmt w:val="bullet"/>
      <w:lvlText w:val=""/>
      <w:lvlJc w:val="left"/>
      <w:pPr>
        <w:ind w:left="720" w:hanging="360"/>
      </w:pPr>
      <w:rPr>
        <w:rFonts w:ascii="Symbol" w:hAnsi="Symbol"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5956D2"/>
    <w:multiLevelType w:val="multilevel"/>
    <w:tmpl w:val="D93693DC"/>
    <w:lvl w:ilvl="0">
      <w:start w:val="1"/>
      <w:numFmt w:val="none"/>
      <w:lvlText w:val="2"/>
      <w:lvlJc w:val="left"/>
      <w:pPr>
        <w:tabs>
          <w:tab w:val="num" w:pos="360"/>
        </w:tabs>
        <w:ind w:left="360" w:hanging="360"/>
      </w:pPr>
      <w:rPr>
        <w:rFonts w:hint="default"/>
      </w:rPr>
    </w:lvl>
    <w:lvl w:ilvl="1">
      <w:start w:val="1"/>
      <w:numFmt w:val="decimal"/>
      <w:lvlText w:val="%13.%2"/>
      <w:lvlJc w:val="left"/>
      <w:pPr>
        <w:tabs>
          <w:tab w:val="num" w:pos="720"/>
        </w:tabs>
        <w:ind w:left="0" w:firstLine="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B610CDA"/>
    <w:multiLevelType w:val="hybridMultilevel"/>
    <w:tmpl w:val="B9EAD6E8"/>
    <w:lvl w:ilvl="0" w:tplc="0D90C24A">
      <w:start w:val="1"/>
      <w:numFmt w:val="decimal"/>
      <w:lvlText w:val="1.%1"/>
      <w:lvlJc w:val="left"/>
      <w:pPr>
        <w:ind w:left="720" w:hanging="360"/>
      </w:pPr>
      <w:rPr>
        <w:rFonts w:hint="default"/>
        <w:color w:val="000000" w:themeColor="tex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7C092773"/>
    <w:multiLevelType w:val="hybridMultilevel"/>
    <w:tmpl w:val="833AD910"/>
    <w:lvl w:ilvl="0" w:tplc="7C24DA3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54262991">
    <w:abstractNumId w:val="41"/>
  </w:num>
  <w:num w:numId="2" w16cid:durableId="944459861">
    <w:abstractNumId w:val="18"/>
  </w:num>
  <w:num w:numId="3" w16cid:durableId="1805271690">
    <w:abstractNumId w:val="24"/>
  </w:num>
  <w:num w:numId="4" w16cid:durableId="1939679371">
    <w:abstractNumId w:val="30"/>
  </w:num>
  <w:num w:numId="5" w16cid:durableId="657617624">
    <w:abstractNumId w:val="22"/>
  </w:num>
  <w:num w:numId="6" w16cid:durableId="2085178391">
    <w:abstractNumId w:val="7"/>
  </w:num>
  <w:num w:numId="7" w16cid:durableId="1495489583">
    <w:abstractNumId w:val="38"/>
  </w:num>
  <w:num w:numId="8" w16cid:durableId="1456483017">
    <w:abstractNumId w:val="28"/>
  </w:num>
  <w:num w:numId="9" w16cid:durableId="268313566">
    <w:abstractNumId w:val="5"/>
  </w:num>
  <w:num w:numId="10" w16cid:durableId="260070662">
    <w:abstractNumId w:val="10"/>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71252428">
    <w:abstractNumId w:val="7"/>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6587531">
    <w:abstractNumId w:val="19"/>
  </w:num>
  <w:num w:numId="13" w16cid:durableId="824322468">
    <w:abstractNumId w:val="14"/>
  </w:num>
  <w:num w:numId="14" w16cid:durableId="1673143435">
    <w:abstractNumId w:val="34"/>
  </w:num>
  <w:num w:numId="15" w16cid:durableId="381565846">
    <w:abstractNumId w:val="37"/>
  </w:num>
  <w:num w:numId="16" w16cid:durableId="1374188626">
    <w:abstractNumId w:val="12"/>
  </w:num>
  <w:num w:numId="17" w16cid:durableId="988829683">
    <w:abstractNumId w:val="4"/>
  </w:num>
  <w:num w:numId="18" w16cid:durableId="468131986">
    <w:abstractNumId w:val="15"/>
  </w:num>
  <w:num w:numId="19" w16cid:durableId="49042601">
    <w:abstractNumId w:val="3"/>
  </w:num>
  <w:num w:numId="20" w16cid:durableId="1647081739">
    <w:abstractNumId w:val="17"/>
  </w:num>
  <w:num w:numId="21" w16cid:durableId="1777559056">
    <w:abstractNumId w:val="33"/>
  </w:num>
  <w:num w:numId="22" w16cid:durableId="31617561">
    <w:abstractNumId w:val="13"/>
  </w:num>
  <w:num w:numId="23" w16cid:durableId="1795178422">
    <w:abstractNumId w:val="26"/>
  </w:num>
  <w:num w:numId="24" w16cid:durableId="411319583">
    <w:abstractNumId w:val="0"/>
    <w:lvlOverride w:ilvl="0">
      <w:lvl w:ilvl="0">
        <w:start w:val="3"/>
        <w:numFmt w:val="bullet"/>
        <w:lvlText w:val=""/>
        <w:lvlJc w:val="left"/>
        <w:pPr>
          <w:ind w:left="720" w:hanging="360"/>
        </w:pPr>
        <w:rPr>
          <w:rFonts w:ascii="Wingdings" w:hAnsi="Wingdings" w:hint="default"/>
        </w:rPr>
      </w:lvl>
    </w:lvlOverride>
  </w:num>
  <w:num w:numId="25" w16cid:durableId="1597708897">
    <w:abstractNumId w:val="6"/>
  </w:num>
  <w:num w:numId="26" w16cid:durableId="685450524">
    <w:abstractNumId w:val="25"/>
  </w:num>
  <w:num w:numId="27" w16cid:durableId="560942339">
    <w:abstractNumId w:val="35"/>
  </w:num>
  <w:num w:numId="28" w16cid:durableId="1314796126">
    <w:abstractNumId w:val="20"/>
  </w:num>
  <w:num w:numId="29" w16cid:durableId="84114549">
    <w:abstractNumId w:val="40"/>
  </w:num>
  <w:num w:numId="30" w16cid:durableId="113525334">
    <w:abstractNumId w:val="2"/>
  </w:num>
  <w:num w:numId="31" w16cid:durableId="1247232165">
    <w:abstractNumId w:val="1"/>
  </w:num>
  <w:num w:numId="32" w16cid:durableId="479005389">
    <w:abstractNumId w:val="23"/>
  </w:num>
  <w:num w:numId="33" w16cid:durableId="565532549">
    <w:abstractNumId w:val="29"/>
  </w:num>
  <w:num w:numId="34" w16cid:durableId="323507358">
    <w:abstractNumId w:val="8"/>
  </w:num>
  <w:num w:numId="35" w16cid:durableId="1916671782">
    <w:abstractNumId w:val="31"/>
  </w:num>
  <w:num w:numId="36" w16cid:durableId="146022583">
    <w:abstractNumId w:val="42"/>
  </w:num>
  <w:num w:numId="37" w16cid:durableId="323945091">
    <w:abstractNumId w:val="9"/>
  </w:num>
  <w:num w:numId="38" w16cid:durableId="382219751">
    <w:abstractNumId w:val="43"/>
  </w:num>
  <w:num w:numId="39" w16cid:durableId="1753088290">
    <w:abstractNumId w:val="16"/>
  </w:num>
  <w:num w:numId="40" w16cid:durableId="1914466515">
    <w:abstractNumId w:val="39"/>
  </w:num>
  <w:num w:numId="41" w16cid:durableId="1996642872">
    <w:abstractNumId w:val="32"/>
  </w:num>
  <w:num w:numId="42" w16cid:durableId="682128902">
    <w:abstractNumId w:val="21"/>
  </w:num>
  <w:num w:numId="43" w16cid:durableId="435977363">
    <w:abstractNumId w:val="27"/>
  </w:num>
  <w:num w:numId="44" w16cid:durableId="1762405463">
    <w:abstractNumId w:val="11"/>
  </w:num>
  <w:num w:numId="45" w16cid:durableId="9097632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7A1"/>
    <w:rsid w:val="00004EA6"/>
    <w:rsid w:val="00017D78"/>
    <w:rsid w:val="0002480A"/>
    <w:rsid w:val="000601B7"/>
    <w:rsid w:val="000C4ABC"/>
    <w:rsid w:val="000E18D5"/>
    <w:rsid w:val="001163A8"/>
    <w:rsid w:val="00141E10"/>
    <w:rsid w:val="0015235C"/>
    <w:rsid w:val="001553AD"/>
    <w:rsid w:val="0016555C"/>
    <w:rsid w:val="00190471"/>
    <w:rsid w:val="001A3E3C"/>
    <w:rsid w:val="001B6F27"/>
    <w:rsid w:val="001C575C"/>
    <w:rsid w:val="001D42E7"/>
    <w:rsid w:val="001E4982"/>
    <w:rsid w:val="0024009B"/>
    <w:rsid w:val="002401FE"/>
    <w:rsid w:val="00252CCB"/>
    <w:rsid w:val="002743F5"/>
    <w:rsid w:val="002B5403"/>
    <w:rsid w:val="002C16F0"/>
    <w:rsid w:val="002D46EB"/>
    <w:rsid w:val="002D5165"/>
    <w:rsid w:val="002F5627"/>
    <w:rsid w:val="00310250"/>
    <w:rsid w:val="00312550"/>
    <w:rsid w:val="00315FA5"/>
    <w:rsid w:val="00316C3A"/>
    <w:rsid w:val="00332D7D"/>
    <w:rsid w:val="00345C5C"/>
    <w:rsid w:val="00381651"/>
    <w:rsid w:val="0039115B"/>
    <w:rsid w:val="00433F3D"/>
    <w:rsid w:val="004820BE"/>
    <w:rsid w:val="00484A31"/>
    <w:rsid w:val="00496537"/>
    <w:rsid w:val="004F7242"/>
    <w:rsid w:val="00505732"/>
    <w:rsid w:val="00505C2C"/>
    <w:rsid w:val="00511C97"/>
    <w:rsid w:val="00537DC0"/>
    <w:rsid w:val="00581FD1"/>
    <w:rsid w:val="00597CBC"/>
    <w:rsid w:val="005A120F"/>
    <w:rsid w:val="005A25CB"/>
    <w:rsid w:val="005B1758"/>
    <w:rsid w:val="005D2576"/>
    <w:rsid w:val="005E3DB3"/>
    <w:rsid w:val="005F4F86"/>
    <w:rsid w:val="005F59E6"/>
    <w:rsid w:val="006272EC"/>
    <w:rsid w:val="00642D33"/>
    <w:rsid w:val="00666608"/>
    <w:rsid w:val="00676381"/>
    <w:rsid w:val="006D30D3"/>
    <w:rsid w:val="006F0E23"/>
    <w:rsid w:val="006F17A1"/>
    <w:rsid w:val="00703987"/>
    <w:rsid w:val="00715541"/>
    <w:rsid w:val="0077327F"/>
    <w:rsid w:val="00777296"/>
    <w:rsid w:val="00781854"/>
    <w:rsid w:val="007D1115"/>
    <w:rsid w:val="007F127D"/>
    <w:rsid w:val="008027CF"/>
    <w:rsid w:val="0082385B"/>
    <w:rsid w:val="00834665"/>
    <w:rsid w:val="00856DE5"/>
    <w:rsid w:val="00894553"/>
    <w:rsid w:val="008D1C98"/>
    <w:rsid w:val="00950D60"/>
    <w:rsid w:val="00972384"/>
    <w:rsid w:val="00992DA4"/>
    <w:rsid w:val="009A25F4"/>
    <w:rsid w:val="009B4749"/>
    <w:rsid w:val="009F7CAD"/>
    <w:rsid w:val="00A05B0F"/>
    <w:rsid w:val="00A54B87"/>
    <w:rsid w:val="00A5787E"/>
    <w:rsid w:val="00A66AAB"/>
    <w:rsid w:val="00AA3E00"/>
    <w:rsid w:val="00AB1708"/>
    <w:rsid w:val="00AB4C7F"/>
    <w:rsid w:val="00AD2826"/>
    <w:rsid w:val="00B15A95"/>
    <w:rsid w:val="00B742BE"/>
    <w:rsid w:val="00C221CB"/>
    <w:rsid w:val="00C46F29"/>
    <w:rsid w:val="00C831C0"/>
    <w:rsid w:val="00CC6937"/>
    <w:rsid w:val="00CC796A"/>
    <w:rsid w:val="00CE0DEA"/>
    <w:rsid w:val="00CE7753"/>
    <w:rsid w:val="00CF08D8"/>
    <w:rsid w:val="00D325FA"/>
    <w:rsid w:val="00D51444"/>
    <w:rsid w:val="00D64775"/>
    <w:rsid w:val="00D652CF"/>
    <w:rsid w:val="00D77C83"/>
    <w:rsid w:val="00D92A07"/>
    <w:rsid w:val="00DA77C1"/>
    <w:rsid w:val="00DE3AEB"/>
    <w:rsid w:val="00DF6E39"/>
    <w:rsid w:val="00DF74E8"/>
    <w:rsid w:val="00E1384B"/>
    <w:rsid w:val="00E32504"/>
    <w:rsid w:val="00E46F6E"/>
    <w:rsid w:val="00E5605B"/>
    <w:rsid w:val="00E5774D"/>
    <w:rsid w:val="00E7464C"/>
    <w:rsid w:val="00E80224"/>
    <w:rsid w:val="00E94F87"/>
    <w:rsid w:val="00EC39DF"/>
    <w:rsid w:val="00EC492A"/>
    <w:rsid w:val="00ED2146"/>
    <w:rsid w:val="00F1540A"/>
    <w:rsid w:val="00F228B1"/>
    <w:rsid w:val="00F569E6"/>
    <w:rsid w:val="00FB03F3"/>
    <w:rsid w:val="00FB4B5B"/>
    <w:rsid w:val="00FB5F2A"/>
    <w:rsid w:val="00FD06BA"/>
    <w:rsid w:val="00FE76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EB2A0"/>
  <w15:docId w15:val="{EDEE3246-9F64-451E-BAFE-3BC53756F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7A1"/>
    <w:pPr>
      <w:spacing w:after="160" w:line="259" w:lineRule="auto"/>
    </w:pPr>
  </w:style>
  <w:style w:type="paragraph" w:styleId="Heading1">
    <w:name w:val="heading 1"/>
    <w:basedOn w:val="Normal"/>
    <w:next w:val="Normal"/>
    <w:link w:val="Heading1Char"/>
    <w:uiPriority w:val="9"/>
    <w:qFormat/>
    <w:rsid w:val="006F17A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17A1"/>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6F17A1"/>
    <w:pPr>
      <w:spacing w:after="200" w:line="276" w:lineRule="auto"/>
      <w:ind w:left="720"/>
      <w:contextualSpacing/>
    </w:pPr>
  </w:style>
  <w:style w:type="paragraph" w:styleId="BodyText3">
    <w:name w:val="Body Text 3"/>
    <w:basedOn w:val="Normal"/>
    <w:link w:val="BodyText3Char"/>
    <w:uiPriority w:val="99"/>
    <w:rsid w:val="006F17A1"/>
    <w:pPr>
      <w:spacing w:after="0" w:line="240" w:lineRule="auto"/>
    </w:pPr>
    <w:rPr>
      <w:rFonts w:ascii="Arial" w:eastAsia="Times New Roman" w:hAnsi="Arial" w:cs="Times New Roman"/>
      <w:snapToGrid w:val="0"/>
      <w:sz w:val="20"/>
      <w:szCs w:val="20"/>
    </w:rPr>
  </w:style>
  <w:style w:type="character" w:customStyle="1" w:styleId="BodyText3Char">
    <w:name w:val="Body Text 3 Char"/>
    <w:basedOn w:val="DefaultParagraphFont"/>
    <w:link w:val="BodyText3"/>
    <w:uiPriority w:val="99"/>
    <w:rsid w:val="006F17A1"/>
    <w:rPr>
      <w:rFonts w:ascii="Arial" w:eastAsia="Times New Roman" w:hAnsi="Arial" w:cs="Times New Roman"/>
      <w:snapToGrid w:val="0"/>
      <w:sz w:val="20"/>
      <w:szCs w:val="20"/>
    </w:rPr>
  </w:style>
  <w:style w:type="paragraph" w:styleId="BodyText">
    <w:name w:val="Body Text"/>
    <w:basedOn w:val="Normal"/>
    <w:link w:val="BodyTextChar"/>
    <w:uiPriority w:val="99"/>
    <w:semiHidden/>
    <w:unhideWhenUsed/>
    <w:rsid w:val="006F17A1"/>
    <w:pPr>
      <w:spacing w:after="120"/>
    </w:pPr>
  </w:style>
  <w:style w:type="character" w:customStyle="1" w:styleId="BodyTextChar">
    <w:name w:val="Body Text Char"/>
    <w:basedOn w:val="DefaultParagraphFont"/>
    <w:link w:val="BodyText"/>
    <w:uiPriority w:val="99"/>
    <w:semiHidden/>
    <w:rsid w:val="006F17A1"/>
  </w:style>
  <w:style w:type="paragraph" w:styleId="BodyTextIndent">
    <w:name w:val="Body Text Indent"/>
    <w:basedOn w:val="Normal"/>
    <w:link w:val="BodyTextIndentChar"/>
    <w:uiPriority w:val="99"/>
    <w:unhideWhenUsed/>
    <w:rsid w:val="006F17A1"/>
    <w:pPr>
      <w:spacing w:after="120"/>
      <w:ind w:left="283"/>
    </w:pPr>
  </w:style>
  <w:style w:type="character" w:customStyle="1" w:styleId="BodyTextIndentChar">
    <w:name w:val="Body Text Indent Char"/>
    <w:basedOn w:val="DefaultParagraphFont"/>
    <w:link w:val="BodyTextIndent"/>
    <w:uiPriority w:val="99"/>
    <w:rsid w:val="006F17A1"/>
  </w:style>
  <w:style w:type="paragraph" w:styleId="BodyTextIndent3">
    <w:name w:val="Body Text Indent 3"/>
    <w:basedOn w:val="Normal"/>
    <w:link w:val="BodyTextIndent3Char"/>
    <w:uiPriority w:val="99"/>
    <w:semiHidden/>
    <w:unhideWhenUsed/>
    <w:rsid w:val="006F17A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F17A1"/>
    <w:rPr>
      <w:sz w:val="16"/>
      <w:szCs w:val="16"/>
    </w:rPr>
  </w:style>
  <w:style w:type="paragraph" w:customStyle="1" w:styleId="Default">
    <w:name w:val="Default"/>
    <w:rsid w:val="006F17A1"/>
    <w:pPr>
      <w:autoSpaceDE w:val="0"/>
      <w:autoSpaceDN w:val="0"/>
      <w:adjustRightInd w:val="0"/>
      <w:spacing w:after="0" w:line="240" w:lineRule="auto"/>
    </w:pPr>
    <w:rPr>
      <w:rFonts w:ascii="Calibri" w:eastAsia="Times New Roman" w:hAnsi="Calibri" w:cs="Calibri"/>
      <w:color w:val="000000"/>
      <w:sz w:val="24"/>
      <w:szCs w:val="24"/>
      <w:lang w:eastAsia="en-GB"/>
    </w:rPr>
  </w:style>
  <w:style w:type="paragraph" w:styleId="BalloonText">
    <w:name w:val="Balloon Text"/>
    <w:basedOn w:val="Normal"/>
    <w:link w:val="BalloonTextChar"/>
    <w:uiPriority w:val="99"/>
    <w:semiHidden/>
    <w:unhideWhenUsed/>
    <w:rsid w:val="00EC39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39DF"/>
    <w:rPr>
      <w:rFonts w:ascii="Tahoma" w:hAnsi="Tahoma" w:cs="Tahoma"/>
      <w:sz w:val="16"/>
      <w:szCs w:val="16"/>
    </w:rPr>
  </w:style>
  <w:style w:type="character" w:styleId="Hyperlink">
    <w:name w:val="Hyperlink"/>
    <w:basedOn w:val="DefaultParagraphFont"/>
    <w:uiPriority w:val="99"/>
    <w:unhideWhenUsed/>
    <w:rsid w:val="005A25CB"/>
    <w:rPr>
      <w:color w:val="0000FF" w:themeColor="hyperlink"/>
      <w:u w:val="single"/>
    </w:rPr>
  </w:style>
  <w:style w:type="character" w:styleId="CommentReference">
    <w:name w:val="annotation reference"/>
    <w:basedOn w:val="DefaultParagraphFont"/>
    <w:uiPriority w:val="99"/>
    <w:semiHidden/>
    <w:unhideWhenUsed/>
    <w:rsid w:val="004F7242"/>
    <w:rPr>
      <w:sz w:val="16"/>
      <w:szCs w:val="16"/>
    </w:rPr>
  </w:style>
  <w:style w:type="paragraph" w:styleId="CommentText">
    <w:name w:val="annotation text"/>
    <w:basedOn w:val="Normal"/>
    <w:link w:val="CommentTextChar"/>
    <w:uiPriority w:val="99"/>
    <w:semiHidden/>
    <w:unhideWhenUsed/>
    <w:rsid w:val="004F7242"/>
    <w:pPr>
      <w:spacing w:line="240" w:lineRule="auto"/>
    </w:pPr>
    <w:rPr>
      <w:sz w:val="20"/>
      <w:szCs w:val="20"/>
    </w:rPr>
  </w:style>
  <w:style w:type="character" w:customStyle="1" w:styleId="CommentTextChar">
    <w:name w:val="Comment Text Char"/>
    <w:basedOn w:val="DefaultParagraphFont"/>
    <w:link w:val="CommentText"/>
    <w:uiPriority w:val="99"/>
    <w:semiHidden/>
    <w:rsid w:val="004F7242"/>
    <w:rPr>
      <w:sz w:val="20"/>
      <w:szCs w:val="20"/>
    </w:rPr>
  </w:style>
  <w:style w:type="paragraph" w:styleId="CommentSubject">
    <w:name w:val="annotation subject"/>
    <w:basedOn w:val="CommentText"/>
    <w:next w:val="CommentText"/>
    <w:link w:val="CommentSubjectChar"/>
    <w:uiPriority w:val="99"/>
    <w:semiHidden/>
    <w:unhideWhenUsed/>
    <w:rsid w:val="004F7242"/>
    <w:rPr>
      <w:b/>
      <w:bCs/>
    </w:rPr>
  </w:style>
  <w:style w:type="character" w:customStyle="1" w:styleId="CommentSubjectChar">
    <w:name w:val="Comment Subject Char"/>
    <w:basedOn w:val="CommentTextChar"/>
    <w:link w:val="CommentSubject"/>
    <w:uiPriority w:val="99"/>
    <w:semiHidden/>
    <w:rsid w:val="004F7242"/>
    <w:rPr>
      <w:b/>
      <w:bCs/>
      <w:sz w:val="20"/>
      <w:szCs w:val="20"/>
    </w:rPr>
  </w:style>
  <w:style w:type="character" w:styleId="FollowedHyperlink">
    <w:name w:val="FollowedHyperlink"/>
    <w:basedOn w:val="DefaultParagraphFont"/>
    <w:uiPriority w:val="99"/>
    <w:semiHidden/>
    <w:unhideWhenUsed/>
    <w:rsid w:val="001D42E7"/>
    <w:rPr>
      <w:color w:val="800080" w:themeColor="followedHyperlink"/>
      <w:u w:val="single"/>
    </w:rPr>
  </w:style>
  <w:style w:type="paragraph" w:styleId="NormalWeb">
    <w:name w:val="Normal (Web)"/>
    <w:basedOn w:val="Normal"/>
    <w:uiPriority w:val="99"/>
    <w:unhideWhenUsed/>
    <w:rsid w:val="00A05B0F"/>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FB4B5B"/>
    <w:pPr>
      <w:spacing w:after="0" w:line="240" w:lineRule="auto"/>
      <w:jc w:val="both"/>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772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991771">
      <w:bodyDiv w:val="1"/>
      <w:marLeft w:val="0"/>
      <w:marRight w:val="0"/>
      <w:marTop w:val="0"/>
      <w:marBottom w:val="0"/>
      <w:divBdr>
        <w:top w:val="none" w:sz="0" w:space="0" w:color="auto"/>
        <w:left w:val="none" w:sz="0" w:space="0" w:color="auto"/>
        <w:bottom w:val="none" w:sz="0" w:space="0" w:color="auto"/>
        <w:right w:val="none" w:sz="0" w:space="0" w:color="auto"/>
      </w:divBdr>
      <w:divsChild>
        <w:div w:id="744380168">
          <w:marLeft w:val="547"/>
          <w:marRight w:val="0"/>
          <w:marTop w:val="0"/>
          <w:marBottom w:val="0"/>
          <w:divBdr>
            <w:top w:val="none" w:sz="0" w:space="0" w:color="auto"/>
            <w:left w:val="none" w:sz="0" w:space="0" w:color="auto"/>
            <w:bottom w:val="none" w:sz="0" w:space="0" w:color="auto"/>
            <w:right w:val="none" w:sz="0" w:space="0" w:color="auto"/>
          </w:divBdr>
        </w:div>
        <w:div w:id="1173184103">
          <w:marLeft w:val="547"/>
          <w:marRight w:val="0"/>
          <w:marTop w:val="0"/>
          <w:marBottom w:val="0"/>
          <w:divBdr>
            <w:top w:val="none" w:sz="0" w:space="0" w:color="auto"/>
            <w:left w:val="none" w:sz="0" w:space="0" w:color="auto"/>
            <w:bottom w:val="none" w:sz="0" w:space="0" w:color="auto"/>
            <w:right w:val="none" w:sz="0" w:space="0" w:color="auto"/>
          </w:divBdr>
        </w:div>
        <w:div w:id="1590577611">
          <w:marLeft w:val="547"/>
          <w:marRight w:val="0"/>
          <w:marTop w:val="0"/>
          <w:marBottom w:val="0"/>
          <w:divBdr>
            <w:top w:val="none" w:sz="0" w:space="0" w:color="auto"/>
            <w:left w:val="none" w:sz="0" w:space="0" w:color="auto"/>
            <w:bottom w:val="none" w:sz="0" w:space="0" w:color="auto"/>
            <w:right w:val="none" w:sz="0" w:space="0" w:color="auto"/>
          </w:divBdr>
        </w:div>
      </w:divsChild>
    </w:div>
    <w:div w:id="110993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https://www.sainthelena.gov.sh/wp-%09content/uploads/2022/05/SHG-Strategy-2022-2025-FINAL.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3AC26-D753-4770-9C93-0F7A94B964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2524</Words>
  <Characters>14064</Characters>
  <Application>Microsoft Office Word</Application>
  <DocSecurity>4</DocSecurity>
  <Lines>327</Lines>
  <Paragraphs>124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Sharina Williams</dc:creator>
  <cp:lastModifiedBy>Delma Stevens</cp:lastModifiedBy>
  <cp:revision>2</cp:revision>
  <dcterms:created xsi:type="dcterms:W3CDTF">2026-08-20T09:20:00Z</dcterms:created>
  <dcterms:modified xsi:type="dcterms:W3CDTF">2026-08-20T09:20:00Z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620eb1-d4d0-4373-8269-8a94871e6daa_Enabled">
    <vt:lpwstr>true</vt:lpwstr>
  </property>
  <property fmtid="{D5CDD505-2E9C-101B-9397-08002B2CF9AE}" pid="3" name="MSIP_Label_9e620eb1-d4d0-4373-8269-8a94871e6daa_SetDate">
    <vt:lpwstr>2026-08-20T09:20:49Z</vt:lpwstr>
  </property>
  <property fmtid="{D5CDD505-2E9C-101B-9397-08002B2CF9AE}" pid="4" name="MSIP_Label_9e620eb1-d4d0-4373-8269-8a94871e6daa_Method">
    <vt:lpwstr>Privileged</vt:lpwstr>
  </property>
  <property fmtid="{D5CDD505-2E9C-101B-9397-08002B2CF9AE}" pid="5" name="MSIP_Label_9e620eb1-d4d0-4373-8269-8a94871e6daa_Name">
    <vt:lpwstr>Official</vt:lpwstr>
  </property>
  <property fmtid="{D5CDD505-2E9C-101B-9397-08002B2CF9AE}" pid="6" name="MSIP_Label_9e620eb1-d4d0-4373-8269-8a94871e6daa_SiteId">
    <vt:lpwstr>5de9dbbe-23d7-4244-9903-be7d69b28a07</vt:lpwstr>
  </property>
  <property fmtid="{D5CDD505-2E9C-101B-9397-08002B2CF9AE}" pid="7" name="MSIP_Label_9e620eb1-d4d0-4373-8269-8a94871e6daa_ActionId">
    <vt:lpwstr>29dfea30-c13a-4893-8839-f82a3b330fa3</vt:lpwstr>
  </property>
  <property fmtid="{D5CDD505-2E9C-101B-9397-08002B2CF9AE}" pid="8" name="MSIP_Label_9e620eb1-d4d0-4373-8269-8a94871e6daa_ContentBits">
    <vt:lpwstr>0</vt:lpwstr>
  </property>
  <property fmtid="{D5CDD505-2E9C-101B-9397-08002B2CF9AE}" pid="9" name="MSIP_Label_9e620eb1-d4d0-4373-8269-8a94871e6daa_Tag">
    <vt:lpwstr>10, 0, 1, 1</vt:lpwstr>
  </property>
</Properties>
</file>