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5C720766" w14:textId="5F372C6C" w:rsidR="00222649" w:rsidRDefault="009A467F" w:rsidP="006F17A1">
      <w:pPr>
        <w:pStyle w:val="BodyText"/>
        <w:spacing w:after="0" w:line="240" w:lineRule="auto"/>
        <w:jc w:val="center"/>
        <w:rPr>
          <w:rFonts w:ascii="Arial" w:hAnsi="Arial" w:cs="Arial"/>
          <w:i/>
          <w:sz w:val="28"/>
          <w:szCs w:val="28"/>
        </w:rPr>
      </w:pPr>
      <w:r>
        <w:rPr>
          <w:rFonts w:ascii="Arial" w:hAnsi="Arial" w:cs="Arial"/>
          <w:i/>
          <w:sz w:val="28"/>
          <w:szCs w:val="28"/>
        </w:rPr>
        <w:t>LEGISLATIVE DRAFTER</w:t>
      </w:r>
    </w:p>
    <w:p w14:paraId="147677EE" w14:textId="1D92C99F" w:rsidR="006F17A1" w:rsidRDefault="00222649" w:rsidP="006F17A1">
      <w:pPr>
        <w:pStyle w:val="BodyText"/>
        <w:spacing w:after="0" w:line="240" w:lineRule="auto"/>
        <w:jc w:val="center"/>
        <w:rPr>
          <w:rFonts w:ascii="Arial" w:hAnsi="Arial" w:cs="Arial"/>
          <w:i/>
          <w:sz w:val="28"/>
          <w:szCs w:val="28"/>
        </w:rPr>
      </w:pPr>
      <w:r>
        <w:rPr>
          <w:rFonts w:ascii="Arial" w:hAnsi="Arial" w:cs="Arial"/>
          <w:i/>
          <w:sz w:val="28"/>
          <w:szCs w:val="28"/>
        </w:rPr>
        <w:t xml:space="preserve">for St Helena, Ascension and Tristan da </w:t>
      </w:r>
      <w:proofErr w:type="spellStart"/>
      <w:r>
        <w:rPr>
          <w:rFonts w:ascii="Arial" w:hAnsi="Arial" w:cs="Arial"/>
          <w:i/>
          <w:sz w:val="28"/>
          <w:szCs w:val="28"/>
        </w:rPr>
        <w:t>Cuhna</w:t>
      </w:r>
      <w:proofErr w:type="spellEnd"/>
    </w:p>
    <w:p w14:paraId="234D8C04" w14:textId="77777777" w:rsidR="00222649" w:rsidRDefault="00222649" w:rsidP="00222649">
      <w:pPr>
        <w:pStyle w:val="BodyText"/>
        <w:spacing w:after="0" w:line="240" w:lineRule="auto"/>
        <w:rPr>
          <w:rFonts w:ascii="Arial" w:hAnsi="Arial" w:cs="Arial"/>
          <w:sz w:val="24"/>
          <w:szCs w:val="24"/>
        </w:rPr>
      </w:pPr>
    </w:p>
    <w:p w14:paraId="587E2029" w14:textId="2ED03917" w:rsidR="00222649" w:rsidRDefault="00222649" w:rsidP="00222649">
      <w:pPr>
        <w:pStyle w:val="BodyText"/>
        <w:spacing w:after="0" w:line="240" w:lineRule="auto"/>
        <w:rPr>
          <w:rFonts w:ascii="Arial" w:hAnsi="Arial" w:cs="Arial"/>
          <w:sz w:val="24"/>
          <w:szCs w:val="24"/>
        </w:rPr>
      </w:pPr>
      <w:r w:rsidRPr="00222649">
        <w:rPr>
          <w:rFonts w:ascii="Arial" w:hAnsi="Arial" w:cs="Arial"/>
          <w:sz w:val="24"/>
          <w:szCs w:val="24"/>
        </w:rPr>
        <w:t xml:space="preserve">Based </w:t>
      </w:r>
      <w:r>
        <w:rPr>
          <w:rFonts w:ascii="Arial" w:hAnsi="Arial" w:cs="Arial"/>
          <w:sz w:val="24"/>
          <w:szCs w:val="24"/>
        </w:rPr>
        <w:t>in Attorney General’s Chambers, Jamestown, St Helena</w:t>
      </w:r>
    </w:p>
    <w:p w14:paraId="604C2D43" w14:textId="77777777" w:rsidR="00060C60" w:rsidRPr="00222649" w:rsidRDefault="00060C60" w:rsidP="00222649">
      <w:pPr>
        <w:pStyle w:val="BodyText"/>
        <w:spacing w:after="0" w:line="240" w:lineRule="auto"/>
        <w:rPr>
          <w:rFonts w:ascii="Arial" w:hAnsi="Arial" w:cs="Arial"/>
          <w:sz w:val="24"/>
          <w:szCs w:val="24"/>
        </w:rPr>
      </w:pPr>
    </w:p>
    <w:p w14:paraId="716E422B" w14:textId="55C91171" w:rsidR="006F17A1" w:rsidRPr="004C3BC4" w:rsidRDefault="006F17A1" w:rsidP="006F17A1">
      <w:pPr>
        <w:pStyle w:val="BodyText"/>
        <w:spacing w:after="0" w:line="240" w:lineRule="auto"/>
        <w:jc w:val="both"/>
        <w:rPr>
          <w:rFonts w:ascii="Arial" w:hAnsi="Arial" w:cs="Arial"/>
        </w:rPr>
      </w:pPr>
      <w:r w:rsidRPr="00731324">
        <w:rPr>
          <w:rFonts w:ascii="Arial" w:hAnsi="Arial" w:cs="Arial"/>
        </w:rPr>
        <w:t xml:space="preserve">Date: </w:t>
      </w:r>
      <w:r w:rsidR="00060C60">
        <w:rPr>
          <w:rFonts w:ascii="Arial" w:hAnsi="Arial" w:cs="Arial"/>
        </w:rPr>
        <w:t>JUNE 2026</w:t>
      </w:r>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67211291" w:rsidR="006F17A1" w:rsidRPr="00345C5C" w:rsidRDefault="006F17A1" w:rsidP="00125D3D">
      <w:pPr>
        <w:pStyle w:val="Heading1"/>
        <w:spacing w:before="0" w:line="240" w:lineRule="auto"/>
        <w:rPr>
          <w:b w:val="0"/>
        </w:rPr>
      </w:pPr>
      <w:r w:rsidRPr="00345C5C">
        <w:t>Background</w:t>
      </w:r>
    </w:p>
    <w:p w14:paraId="3549F3AB" w14:textId="77777777" w:rsidR="006F17A1" w:rsidRPr="00731324" w:rsidRDefault="006F17A1" w:rsidP="00125D3D">
      <w:pPr>
        <w:spacing w:after="0" w:line="240" w:lineRule="auto"/>
        <w:jc w:val="both"/>
        <w:rPr>
          <w:rFonts w:ascii="Arial" w:hAnsi="Arial" w:cs="Arial"/>
          <w:b/>
        </w:rPr>
      </w:pPr>
    </w:p>
    <w:p w14:paraId="534CD6D7" w14:textId="10D60E71" w:rsidR="009B1903" w:rsidRPr="009B1903" w:rsidRDefault="009B1903" w:rsidP="00125D3D">
      <w:pPr>
        <w:pStyle w:val="Heading2"/>
        <w:spacing w:line="240" w:lineRule="auto"/>
      </w:pPr>
      <w:r w:rsidRPr="009B1903">
        <w:rPr>
          <w:rFonts w:cs="Arial"/>
        </w:rPr>
        <w:t xml:space="preserve">St Helena, Ascension, and Tristan da Cunha form a single British Overseas Territory in the South Atlantic. While they </w:t>
      </w:r>
      <w:r w:rsidR="00DB693D">
        <w:rPr>
          <w:rFonts w:cs="Arial"/>
        </w:rPr>
        <w:t>form one</w:t>
      </w:r>
      <w:r w:rsidRPr="009B1903">
        <w:rPr>
          <w:rFonts w:cs="Arial"/>
        </w:rPr>
        <w:t xml:space="preserve"> territorial grouping, each island operates its own distinct legal jurisdiction and relies on its own separate</w:t>
      </w:r>
      <w:r>
        <w:rPr>
          <w:rFonts w:cs="Arial"/>
        </w:rPr>
        <w:t xml:space="preserve">, </w:t>
      </w:r>
      <w:r w:rsidRPr="009B1903">
        <w:rPr>
          <w:rFonts w:cs="Arial"/>
        </w:rPr>
        <w:t>though similar</w:t>
      </w:r>
      <w:r>
        <w:rPr>
          <w:rFonts w:cs="Arial"/>
        </w:rPr>
        <w:t>, constitution</w:t>
      </w:r>
      <w:r w:rsidRPr="009B1903">
        <w:rPr>
          <w:rFonts w:cs="Arial"/>
        </w:rPr>
        <w:t xml:space="preserve">. Laws are enacted independently for each of these three jurisdictions. </w:t>
      </w:r>
    </w:p>
    <w:p w14:paraId="44EF5427" w14:textId="77777777" w:rsidR="00B229F0" w:rsidRDefault="00B229F0" w:rsidP="00125D3D">
      <w:pPr>
        <w:pStyle w:val="Heading2"/>
        <w:numPr>
          <w:ilvl w:val="0"/>
          <w:numId w:val="0"/>
        </w:numPr>
        <w:spacing w:before="0" w:line="240" w:lineRule="auto"/>
        <w:ind w:left="576"/>
      </w:pPr>
    </w:p>
    <w:p w14:paraId="67AC79EA" w14:textId="46E3BCBD" w:rsidR="009B1903" w:rsidRPr="009B1903" w:rsidRDefault="009B1903" w:rsidP="00125D3D">
      <w:pPr>
        <w:pStyle w:val="Heading2"/>
        <w:spacing w:line="240" w:lineRule="auto"/>
      </w:pPr>
      <w:r>
        <w:rPr>
          <w:rFonts w:cs="Arial"/>
        </w:rPr>
        <w:t>St Helena operates under a ministerial system of government. Executive authority is vested in a Governor</w:t>
      </w:r>
      <w:r w:rsidR="00DB693D">
        <w:rPr>
          <w:rFonts w:cs="Arial"/>
        </w:rPr>
        <w:t xml:space="preserve"> (appointed by the king)</w:t>
      </w:r>
      <w:r>
        <w:rPr>
          <w:rFonts w:cs="Arial"/>
        </w:rPr>
        <w:t xml:space="preserve">, alongside a Chief Minister and an Executive Council that holds general control and direction over government policies. Legislative power is held by </w:t>
      </w:r>
      <w:r w:rsidR="00DB693D">
        <w:rPr>
          <w:rFonts w:cs="Arial"/>
        </w:rPr>
        <w:t>the</w:t>
      </w:r>
      <w:r>
        <w:rPr>
          <w:rFonts w:cs="Arial"/>
        </w:rPr>
        <w:t xml:space="preserve"> Legislative Council. The Chief Minister, government Ministers, and Councillors are all elected by popular vote.</w:t>
      </w:r>
    </w:p>
    <w:p w14:paraId="1F24CA90" w14:textId="77777777" w:rsidR="009B1903" w:rsidRPr="009B1903" w:rsidRDefault="009B1903" w:rsidP="00125D3D">
      <w:pPr>
        <w:pStyle w:val="Heading2"/>
        <w:numPr>
          <w:ilvl w:val="0"/>
          <w:numId w:val="0"/>
        </w:numPr>
        <w:spacing w:before="0" w:line="240" w:lineRule="auto"/>
        <w:ind w:left="576"/>
      </w:pPr>
    </w:p>
    <w:p w14:paraId="46DE81DA" w14:textId="5ECDFB0B" w:rsidR="009B1903" w:rsidRPr="009B1903" w:rsidRDefault="009B1903" w:rsidP="00125D3D">
      <w:pPr>
        <w:pStyle w:val="Heading2"/>
        <w:spacing w:before="0" w:line="240" w:lineRule="auto"/>
      </w:pPr>
      <w:r w:rsidRPr="009B1903">
        <w:rPr>
          <w:rFonts w:cs="Arial"/>
        </w:rPr>
        <w:t>In both Ascension and Tristan da Cunha, the Governor exercises authority with the support of local Administrators and advisory Island Councils, the latter of which are elected by popular vote</w:t>
      </w:r>
    </w:p>
    <w:p w14:paraId="6024DC71" w14:textId="77777777" w:rsidR="009B1903" w:rsidRPr="009B1903" w:rsidRDefault="009B1903" w:rsidP="00125D3D">
      <w:pPr>
        <w:pStyle w:val="Heading2"/>
        <w:numPr>
          <w:ilvl w:val="0"/>
          <w:numId w:val="0"/>
        </w:numPr>
        <w:spacing w:before="0" w:line="240" w:lineRule="auto"/>
        <w:ind w:left="576"/>
      </w:pPr>
    </w:p>
    <w:p w14:paraId="3AD46248" w14:textId="78A3CFF0" w:rsidR="009B1903" w:rsidRPr="00125D3D" w:rsidRDefault="009B1903" w:rsidP="00125D3D">
      <w:pPr>
        <w:pStyle w:val="Heading2"/>
        <w:spacing w:before="0" w:line="240" w:lineRule="auto"/>
        <w:rPr>
          <w:rFonts w:cs="Arial"/>
          <w:szCs w:val="22"/>
        </w:rPr>
      </w:pPr>
      <w:r w:rsidRPr="00125D3D">
        <w:rPr>
          <w:rFonts w:cs="Arial"/>
          <w:szCs w:val="22"/>
        </w:rPr>
        <w:t xml:space="preserve">The </w:t>
      </w:r>
      <w:r w:rsidRPr="00125D3D">
        <w:rPr>
          <w:rStyle w:val="Strong"/>
          <w:rFonts w:cs="Arial"/>
          <w:b w:val="0"/>
          <w:bCs w:val="0"/>
          <w:szCs w:val="22"/>
        </w:rPr>
        <w:t>Attorney General for St Helena</w:t>
      </w:r>
      <w:r w:rsidRPr="00125D3D">
        <w:rPr>
          <w:rFonts w:cs="Arial"/>
          <w:szCs w:val="22"/>
        </w:rPr>
        <w:t xml:space="preserve"> serves as the principal legal adviser to the Governor and the governments of St Helena, Ascension, and Tristan da Cunha. Based in Jamestown, St Helena, the Attorney General</w:t>
      </w:r>
      <w:r w:rsidR="008B5831" w:rsidRPr="00125D3D">
        <w:rPr>
          <w:rFonts w:cs="Arial"/>
          <w:szCs w:val="22"/>
        </w:rPr>
        <w:t>’s Chambers handles</w:t>
      </w:r>
      <w:r w:rsidRPr="00125D3D">
        <w:rPr>
          <w:rFonts w:cs="Arial"/>
          <w:szCs w:val="22"/>
        </w:rPr>
        <w:t xml:space="preserve"> civil litigation</w:t>
      </w:r>
      <w:r w:rsidR="008B5831" w:rsidRPr="00125D3D">
        <w:rPr>
          <w:rFonts w:cs="Arial"/>
          <w:szCs w:val="22"/>
        </w:rPr>
        <w:t xml:space="preserve"> involving the Government</w:t>
      </w:r>
      <w:r w:rsidRPr="00125D3D">
        <w:rPr>
          <w:rFonts w:cs="Arial"/>
          <w:szCs w:val="22"/>
        </w:rPr>
        <w:t>, criminal prosecutions</w:t>
      </w:r>
      <w:r w:rsidR="008B5831" w:rsidRPr="00125D3D">
        <w:rPr>
          <w:rFonts w:cs="Arial"/>
          <w:szCs w:val="22"/>
        </w:rPr>
        <w:t>, public law guidance and legislative drafting.</w:t>
      </w:r>
      <w:r w:rsidR="00822C80">
        <w:rPr>
          <w:rFonts w:cs="Arial"/>
          <w:szCs w:val="22"/>
        </w:rPr>
        <w:t xml:space="preserve"> An organogram of Chambers in included at the end of this document.</w:t>
      </w:r>
    </w:p>
    <w:p w14:paraId="712315C1" w14:textId="77777777" w:rsidR="009B1903" w:rsidRPr="00125D3D" w:rsidRDefault="009B1903" w:rsidP="00125D3D">
      <w:pPr>
        <w:spacing w:after="0" w:line="240" w:lineRule="auto"/>
      </w:pPr>
    </w:p>
    <w:p w14:paraId="2F23E132" w14:textId="7338DA71" w:rsidR="003E283C" w:rsidRDefault="003E283C" w:rsidP="00125D3D">
      <w:pPr>
        <w:pStyle w:val="Heading1"/>
        <w:spacing w:before="0" w:line="240" w:lineRule="auto"/>
        <w:rPr>
          <w:szCs w:val="22"/>
        </w:rPr>
      </w:pPr>
      <w:r w:rsidRPr="00125D3D">
        <w:rPr>
          <w:szCs w:val="22"/>
        </w:rPr>
        <w:t>St Helena</w:t>
      </w:r>
    </w:p>
    <w:p w14:paraId="4E7599C5" w14:textId="77777777" w:rsidR="00DB693D" w:rsidRPr="00DB693D" w:rsidRDefault="00DB693D" w:rsidP="00822C80">
      <w:pPr>
        <w:spacing w:after="0"/>
      </w:pPr>
    </w:p>
    <w:p w14:paraId="0DD173BB" w14:textId="1091A303" w:rsidR="00DB693D" w:rsidRPr="0065442A" w:rsidRDefault="006F0BBA" w:rsidP="00DB693D">
      <w:pPr>
        <w:pStyle w:val="Heading2"/>
        <w:spacing w:line="240" w:lineRule="auto"/>
        <w:rPr>
          <w:szCs w:val="22"/>
        </w:rPr>
      </w:pPr>
      <w:r>
        <w:rPr>
          <w:szCs w:val="22"/>
        </w:rPr>
        <w:t>One of the most remote inhabited islands on the planet, St Helena is approximately 120 km</w:t>
      </w:r>
      <w:r w:rsidRPr="006F0BBA">
        <w:rPr>
          <w:szCs w:val="22"/>
          <w:vertAlign w:val="superscript"/>
        </w:rPr>
        <w:t>2</w:t>
      </w:r>
      <w:r>
        <w:rPr>
          <w:szCs w:val="22"/>
        </w:rPr>
        <w:t xml:space="preserve">, with a population of </w:t>
      </w:r>
      <w:r w:rsidR="00DB693D" w:rsidRPr="00125D3D">
        <w:rPr>
          <w:szCs w:val="22"/>
        </w:rPr>
        <w:t xml:space="preserve">around 4,100. It has a typical small island economy with a high import dependency, a narrow economic base, a large public sector, and significant outward labour migration. St Helena receives UK Government financial assistance to support recurrent and capital expenditure as part of the UK’s obligation to ensure that the reasonable needs of the population are met.  </w:t>
      </w:r>
    </w:p>
    <w:p w14:paraId="35739B91" w14:textId="77777777" w:rsidR="003E283C" w:rsidRPr="00125D3D" w:rsidRDefault="003E283C" w:rsidP="00125D3D">
      <w:pPr>
        <w:pStyle w:val="BodyTextIndent"/>
        <w:spacing w:after="0" w:line="240" w:lineRule="auto"/>
        <w:ind w:left="0"/>
        <w:jc w:val="both"/>
        <w:rPr>
          <w:rFonts w:ascii="Arial" w:hAnsi="Arial" w:cs="Arial"/>
        </w:rPr>
      </w:pPr>
    </w:p>
    <w:p w14:paraId="4D8F8595" w14:textId="77777777" w:rsidR="00DB693D" w:rsidRPr="00DB693D" w:rsidRDefault="00DB693D" w:rsidP="00DB693D">
      <w:pPr>
        <w:pStyle w:val="Heading2"/>
        <w:numPr>
          <w:ilvl w:val="0"/>
          <w:numId w:val="0"/>
        </w:numPr>
        <w:ind w:left="718"/>
      </w:pPr>
    </w:p>
    <w:p w14:paraId="0A78CAFA" w14:textId="023DD01B" w:rsidR="0065442A" w:rsidRPr="0065442A" w:rsidRDefault="00125D3D" w:rsidP="0065442A">
      <w:pPr>
        <w:pStyle w:val="Heading2"/>
      </w:pPr>
      <w:r>
        <w:rPr>
          <w:szCs w:val="22"/>
        </w:rPr>
        <w:t xml:space="preserve">In the St Helena </w:t>
      </w:r>
      <w:r w:rsidR="00DB693D">
        <w:rPr>
          <w:szCs w:val="22"/>
        </w:rPr>
        <w:t>P</w:t>
      </w:r>
      <w:r>
        <w:rPr>
          <w:szCs w:val="22"/>
        </w:rPr>
        <w:t xml:space="preserve">ublic Service, </w:t>
      </w:r>
      <w:r w:rsidRPr="00AF6E65">
        <w:t xml:space="preserve">here are five </w:t>
      </w:r>
      <w:r w:rsidR="00DB693D">
        <w:t>p</w:t>
      </w:r>
      <w:r w:rsidRPr="00AF6E65">
        <w:t xml:space="preserve">ortfolios, each led by a Portfolio Director, reporting to the Chief Secretary who is the Head of the Public Service. The </w:t>
      </w:r>
      <w:r w:rsidR="00DB693D">
        <w:t>p</w:t>
      </w:r>
      <w:r w:rsidRPr="00AF6E65">
        <w:t>ortfolios are</w:t>
      </w:r>
      <w:r>
        <w:t xml:space="preserve">: </w:t>
      </w:r>
    </w:p>
    <w:p w14:paraId="386AD74F" w14:textId="147CF7E3" w:rsidR="00125D3D" w:rsidRDefault="00125D3D" w:rsidP="00125D3D">
      <w:pPr>
        <w:pStyle w:val="Heading2"/>
        <w:numPr>
          <w:ilvl w:val="0"/>
          <w:numId w:val="0"/>
        </w:numPr>
        <w:spacing w:before="0"/>
        <w:ind w:left="1276" w:firstLine="142"/>
      </w:pPr>
      <w:r w:rsidRPr="00AF6E65">
        <w:t>Economic Development</w:t>
      </w:r>
      <w:r>
        <w:t>,</w:t>
      </w:r>
    </w:p>
    <w:p w14:paraId="316FEEF9" w14:textId="3DEAF3BA" w:rsidR="00125D3D" w:rsidRDefault="00125D3D" w:rsidP="00125D3D">
      <w:pPr>
        <w:pStyle w:val="Heading2"/>
        <w:numPr>
          <w:ilvl w:val="0"/>
          <w:numId w:val="0"/>
        </w:numPr>
        <w:spacing w:before="0"/>
        <w:ind w:left="1276" w:firstLine="142"/>
      </w:pPr>
      <w:r w:rsidRPr="00AF6E65">
        <w:t>Education, Skills and Employment</w:t>
      </w:r>
      <w:r>
        <w:t>,</w:t>
      </w:r>
    </w:p>
    <w:p w14:paraId="70CCBBD1" w14:textId="79950008" w:rsidR="00125D3D" w:rsidRDefault="00125D3D" w:rsidP="00125D3D">
      <w:pPr>
        <w:pStyle w:val="Heading2"/>
        <w:numPr>
          <w:ilvl w:val="0"/>
          <w:numId w:val="0"/>
        </w:numPr>
        <w:spacing w:before="0"/>
        <w:ind w:left="1276" w:firstLine="142"/>
      </w:pPr>
      <w:r w:rsidRPr="00AF6E65">
        <w:t>Health and Social Care</w:t>
      </w:r>
      <w:r>
        <w:t>,</w:t>
      </w:r>
    </w:p>
    <w:p w14:paraId="48181F18" w14:textId="69E86BD0" w:rsidR="00125D3D" w:rsidRDefault="00125D3D" w:rsidP="00125D3D">
      <w:pPr>
        <w:pStyle w:val="Heading2"/>
        <w:numPr>
          <w:ilvl w:val="0"/>
          <w:numId w:val="0"/>
        </w:numPr>
        <w:spacing w:before="0"/>
        <w:ind w:left="1276" w:firstLine="142"/>
      </w:pPr>
      <w:r w:rsidRPr="00AF6E65">
        <w:t>Environment Natural Resources</w:t>
      </w:r>
      <w:r>
        <w:t xml:space="preserve"> and </w:t>
      </w:r>
      <w:r w:rsidRPr="00AF6E65">
        <w:t>Planning</w:t>
      </w:r>
      <w:r>
        <w:t>, and</w:t>
      </w:r>
      <w:r w:rsidRPr="00AF6E65">
        <w:t xml:space="preserve"> </w:t>
      </w:r>
    </w:p>
    <w:p w14:paraId="6E958131" w14:textId="77777777" w:rsidR="00125D3D" w:rsidRDefault="00125D3D" w:rsidP="00125D3D">
      <w:pPr>
        <w:pStyle w:val="Heading2"/>
        <w:numPr>
          <w:ilvl w:val="0"/>
          <w:numId w:val="0"/>
        </w:numPr>
        <w:spacing w:before="0"/>
        <w:ind w:left="1276" w:firstLine="142"/>
      </w:pPr>
      <w:r w:rsidRPr="00AF6E65">
        <w:t>Safe</w:t>
      </w:r>
      <w:r>
        <w:t xml:space="preserve">ty, Security and Home Affairs. </w:t>
      </w:r>
    </w:p>
    <w:p w14:paraId="15C190D3" w14:textId="606DC7C4" w:rsidR="00125D3D" w:rsidRPr="00310250" w:rsidRDefault="00125D3D" w:rsidP="00125D3D">
      <w:pPr>
        <w:pStyle w:val="Heading2"/>
        <w:numPr>
          <w:ilvl w:val="0"/>
          <w:numId w:val="0"/>
        </w:numPr>
        <w:spacing w:before="0"/>
        <w:ind w:left="576"/>
      </w:pPr>
      <w:r w:rsidRPr="00AF6E65">
        <w:t>There is also a Central Support Service led by the Deputy Chief Secretary which provides support to all areas of the Public Service, as well as the Executive and Legislative Counci</w:t>
      </w:r>
      <w:r>
        <w:t xml:space="preserve">ls. The Treasury is led by the </w:t>
      </w:r>
      <w:r w:rsidRPr="00AF6E65">
        <w:t>Financial Secretary</w:t>
      </w:r>
      <w:r>
        <w:t>.</w:t>
      </w:r>
    </w:p>
    <w:p w14:paraId="0505D450" w14:textId="77777777" w:rsidR="0065442A" w:rsidRPr="00125D3D" w:rsidRDefault="0065442A" w:rsidP="00DB693D">
      <w:pPr>
        <w:spacing w:after="0"/>
      </w:pPr>
    </w:p>
    <w:p w14:paraId="6259FB6A" w14:textId="36BF8199" w:rsidR="0065442A" w:rsidRDefault="00125D3D" w:rsidP="0065442A">
      <w:pPr>
        <w:pStyle w:val="Heading2"/>
        <w:spacing w:line="240" w:lineRule="auto"/>
        <w:rPr>
          <w:szCs w:val="22"/>
        </w:rPr>
      </w:pPr>
      <w:r w:rsidRPr="00125D3D">
        <w:rPr>
          <w:szCs w:val="22"/>
        </w:rPr>
        <w:t xml:space="preserve">In 2026, the St Helena </w:t>
      </w:r>
      <w:r w:rsidR="009D5E25" w:rsidRPr="00125D3D">
        <w:rPr>
          <w:szCs w:val="22"/>
        </w:rPr>
        <w:t xml:space="preserve">Government </w:t>
      </w:r>
      <w:r w:rsidRPr="00125D3D">
        <w:rPr>
          <w:szCs w:val="22"/>
        </w:rPr>
        <w:t>is setting out a new vision and strategy for the island. The strategy will be built around three key themes:</w:t>
      </w:r>
    </w:p>
    <w:p w14:paraId="052588CE" w14:textId="77777777" w:rsidR="0065442A" w:rsidRPr="0065442A" w:rsidRDefault="0065442A" w:rsidP="0065442A">
      <w:pPr>
        <w:pStyle w:val="Heading3"/>
        <w:numPr>
          <w:ilvl w:val="0"/>
          <w:numId w:val="0"/>
        </w:numPr>
        <w:spacing w:line="240" w:lineRule="auto"/>
        <w:ind w:left="1418"/>
        <w:rPr>
          <w:rFonts w:ascii="Arial" w:hAnsi="Arial" w:cs="Arial"/>
          <w:color w:val="auto"/>
          <w:sz w:val="22"/>
          <w:szCs w:val="22"/>
        </w:rPr>
      </w:pPr>
    </w:p>
    <w:p w14:paraId="5707CE2D" w14:textId="123B39D0" w:rsidR="0065442A" w:rsidRDefault="0065442A" w:rsidP="0065442A">
      <w:pPr>
        <w:pStyle w:val="Heading3"/>
        <w:spacing w:line="240" w:lineRule="auto"/>
        <w:ind w:left="1418" w:hanging="851"/>
        <w:rPr>
          <w:rFonts w:ascii="Arial" w:hAnsi="Arial" w:cs="Arial"/>
          <w:color w:val="auto"/>
          <w:sz w:val="22"/>
          <w:szCs w:val="22"/>
        </w:rPr>
      </w:pPr>
      <w:r w:rsidRPr="00125D3D">
        <w:rPr>
          <w:rFonts w:ascii="Arial" w:hAnsi="Arial" w:cs="Arial"/>
          <w:b/>
          <w:bCs/>
          <w:color w:val="auto"/>
          <w:sz w:val="22"/>
          <w:szCs w:val="22"/>
        </w:rPr>
        <w:t>Stabilising the Population and Labour Market:</w:t>
      </w:r>
      <w:r w:rsidRPr="00125D3D">
        <w:rPr>
          <w:rFonts w:ascii="Arial" w:hAnsi="Arial" w:cs="Arial"/>
          <w:color w:val="auto"/>
          <w:sz w:val="22"/>
          <w:szCs w:val="22"/>
        </w:rPr>
        <w:t xml:space="preserve"> </w:t>
      </w:r>
    </w:p>
    <w:p w14:paraId="617D7587" w14:textId="77777777" w:rsidR="0065442A" w:rsidRPr="00125D3D" w:rsidRDefault="0065442A" w:rsidP="0065442A">
      <w:pPr>
        <w:pStyle w:val="Heading3"/>
        <w:numPr>
          <w:ilvl w:val="0"/>
          <w:numId w:val="0"/>
        </w:numPr>
        <w:spacing w:line="240" w:lineRule="auto"/>
        <w:ind w:left="1418"/>
        <w:rPr>
          <w:rFonts w:ascii="Arial" w:hAnsi="Arial" w:cs="Arial"/>
          <w:color w:val="auto"/>
          <w:sz w:val="22"/>
          <w:szCs w:val="22"/>
        </w:rPr>
      </w:pPr>
      <w:r w:rsidRPr="00125D3D">
        <w:rPr>
          <w:rFonts w:ascii="Arial" w:hAnsi="Arial" w:cs="Arial"/>
          <w:color w:val="auto"/>
          <w:sz w:val="22"/>
          <w:szCs w:val="22"/>
        </w:rPr>
        <w:t>Creating conditions for people to stay, return, and contribute through fulfilling careers, skills development, and fair access to services.</w:t>
      </w:r>
    </w:p>
    <w:p w14:paraId="2512AC70" w14:textId="77777777" w:rsidR="0065442A" w:rsidRPr="00125D3D" w:rsidRDefault="0065442A" w:rsidP="0065442A">
      <w:pPr>
        <w:spacing w:after="0"/>
      </w:pPr>
    </w:p>
    <w:p w14:paraId="586E09D8" w14:textId="77777777" w:rsidR="0065442A" w:rsidRDefault="0065442A" w:rsidP="0065442A">
      <w:pPr>
        <w:pStyle w:val="Heading3"/>
        <w:spacing w:before="0"/>
        <w:ind w:left="1418" w:hanging="851"/>
        <w:rPr>
          <w:rFonts w:ascii="Arial" w:hAnsi="Arial" w:cs="Arial"/>
          <w:color w:val="auto"/>
          <w:sz w:val="22"/>
          <w:szCs w:val="22"/>
        </w:rPr>
      </w:pPr>
      <w:r w:rsidRPr="00125D3D">
        <w:rPr>
          <w:rFonts w:ascii="Arial" w:hAnsi="Arial" w:cs="Arial"/>
          <w:b/>
          <w:bCs/>
          <w:color w:val="auto"/>
          <w:sz w:val="22"/>
          <w:szCs w:val="22"/>
        </w:rPr>
        <w:t>Protecting Living Standards and Core Services:</w:t>
      </w:r>
      <w:r w:rsidRPr="00125D3D">
        <w:rPr>
          <w:rFonts w:ascii="Arial" w:hAnsi="Arial" w:cs="Arial"/>
          <w:color w:val="auto"/>
          <w:sz w:val="22"/>
          <w:szCs w:val="22"/>
        </w:rPr>
        <w:t xml:space="preserve"> </w:t>
      </w:r>
    </w:p>
    <w:p w14:paraId="107C9669" w14:textId="77777777" w:rsidR="0065442A" w:rsidRPr="00125D3D" w:rsidRDefault="0065442A" w:rsidP="0065442A">
      <w:pPr>
        <w:pStyle w:val="Heading3"/>
        <w:numPr>
          <w:ilvl w:val="0"/>
          <w:numId w:val="0"/>
        </w:numPr>
        <w:spacing w:before="0"/>
        <w:ind w:left="1418"/>
        <w:rPr>
          <w:rFonts w:ascii="Arial" w:hAnsi="Arial" w:cs="Arial"/>
          <w:color w:val="auto"/>
          <w:sz w:val="22"/>
          <w:szCs w:val="22"/>
        </w:rPr>
      </w:pPr>
      <w:r w:rsidRPr="00125D3D">
        <w:rPr>
          <w:rFonts w:ascii="Arial" w:hAnsi="Arial" w:cs="Arial"/>
          <w:color w:val="auto"/>
          <w:sz w:val="22"/>
          <w:szCs w:val="22"/>
        </w:rPr>
        <w:t>Ensuring immediate support for those under pressure, while reforming health, social care, education, and infrastructure for long-term sustainability.</w:t>
      </w:r>
    </w:p>
    <w:p w14:paraId="16A3060D" w14:textId="77777777" w:rsidR="0065442A" w:rsidRPr="00125D3D" w:rsidRDefault="0065442A" w:rsidP="0065442A">
      <w:pPr>
        <w:spacing w:after="0"/>
      </w:pPr>
    </w:p>
    <w:p w14:paraId="072BD447" w14:textId="77777777" w:rsidR="0065442A" w:rsidRPr="00125D3D" w:rsidRDefault="0065442A" w:rsidP="0065442A">
      <w:pPr>
        <w:pStyle w:val="Heading3"/>
        <w:ind w:left="1418" w:hanging="851"/>
        <w:rPr>
          <w:rFonts w:ascii="Arial" w:hAnsi="Arial" w:cs="Arial"/>
          <w:b/>
          <w:bCs/>
          <w:color w:val="auto"/>
          <w:sz w:val="22"/>
          <w:szCs w:val="22"/>
        </w:rPr>
      </w:pPr>
      <w:r w:rsidRPr="00125D3D">
        <w:rPr>
          <w:rFonts w:ascii="Arial" w:hAnsi="Arial" w:cs="Arial"/>
          <w:b/>
          <w:bCs/>
          <w:color w:val="auto"/>
          <w:sz w:val="22"/>
          <w:szCs w:val="22"/>
        </w:rPr>
        <w:t xml:space="preserve">Enabling Sustainable, Locally Driven Growth: </w:t>
      </w:r>
    </w:p>
    <w:p w14:paraId="023B80D5" w14:textId="0BFDE8B5" w:rsidR="0065442A" w:rsidRDefault="0065442A" w:rsidP="0065442A">
      <w:pPr>
        <w:pStyle w:val="Heading3"/>
        <w:numPr>
          <w:ilvl w:val="0"/>
          <w:numId w:val="0"/>
        </w:numPr>
        <w:ind w:left="1418"/>
        <w:rPr>
          <w:rFonts w:ascii="Arial" w:hAnsi="Arial" w:cs="Arial"/>
          <w:color w:val="auto"/>
          <w:sz w:val="22"/>
          <w:szCs w:val="22"/>
        </w:rPr>
      </w:pPr>
      <w:r w:rsidRPr="00125D3D">
        <w:rPr>
          <w:rFonts w:ascii="Arial" w:hAnsi="Arial" w:cs="Arial"/>
          <w:color w:val="auto"/>
          <w:sz w:val="22"/>
          <w:szCs w:val="22"/>
        </w:rPr>
        <w:t>Diversifying the economy, investing in digital and physical infrastructure, and developing productive economic sectors which safeguard the environment as a strategic asset, creating an enabling environment to accelerate opportunities for growth.</w:t>
      </w:r>
    </w:p>
    <w:p w14:paraId="5917F161" w14:textId="77777777" w:rsidR="0065442A" w:rsidRPr="0065442A" w:rsidRDefault="0065442A" w:rsidP="00DB693D">
      <w:pPr>
        <w:spacing w:after="0"/>
      </w:pPr>
    </w:p>
    <w:p w14:paraId="19F99937" w14:textId="103706F3" w:rsidR="0065442A" w:rsidRDefault="00DB693D" w:rsidP="00FE32A2">
      <w:pPr>
        <w:pStyle w:val="Heading2"/>
      </w:pPr>
      <w:r>
        <w:t>Delivery of the new strategy will require substantial drafting support, alongside business-as-usual work, and an ongoing review and update of the existing legislation (and the legislation website. To support this work, we are seeking a new legislative drafter to join the small team in the Attorney General’s Chambers.</w:t>
      </w:r>
    </w:p>
    <w:p w14:paraId="011C9478" w14:textId="77777777" w:rsidR="00A05B0F" w:rsidRDefault="00A05B0F" w:rsidP="002B5403">
      <w:pPr>
        <w:pStyle w:val="BodyTextIndent"/>
        <w:spacing w:after="0" w:line="240" w:lineRule="auto"/>
        <w:ind w:left="0"/>
        <w:jc w:val="both"/>
        <w:rPr>
          <w:rFonts w:ascii="Arial" w:hAnsi="Arial" w:cs="Arial"/>
          <w:color w:val="FF0000"/>
        </w:rPr>
      </w:pPr>
    </w:p>
    <w:p w14:paraId="3551D5DC" w14:textId="2D6F5315" w:rsidR="0065442A" w:rsidRDefault="00A05B0F" w:rsidP="00764B82">
      <w:pPr>
        <w:pStyle w:val="Heading2"/>
        <w:rPr>
          <w:color w:val="000000"/>
        </w:rPr>
      </w:pPr>
      <w:r w:rsidRPr="00A5787E">
        <w:t xml:space="preserve">This role is funded by UK Government as the skills </w:t>
      </w:r>
      <w:r w:rsidR="00FE7656">
        <w:t xml:space="preserve">required </w:t>
      </w:r>
      <w:r w:rsidRPr="00A5787E">
        <w:t xml:space="preserve">are not currently available on the Island. Officers employed through this ‘Technical Co-operation </w:t>
      </w:r>
      <w:r w:rsidR="009F7CAD">
        <w:t xml:space="preserve">(TC) </w:t>
      </w:r>
      <w:r w:rsidRPr="00A5787E">
        <w:t xml:space="preserve">Programme’ are expected to share their knowledge and </w:t>
      </w:r>
      <w:r w:rsidR="00A5787E" w:rsidRPr="00A5787E">
        <w:t>skills beyond the workplace to ens</w:t>
      </w:r>
      <w:r w:rsidR="00A5787E">
        <w:t xml:space="preserve">ure their time on </w:t>
      </w:r>
      <w:r w:rsidR="00F228B1">
        <w:t>St Helena</w:t>
      </w:r>
      <w:r w:rsidR="00A5787E">
        <w:t xml:space="preserve"> has</w:t>
      </w:r>
      <w:r w:rsidRPr="00A5787E">
        <w:t xml:space="preserve"> the broadest benefit.</w:t>
      </w:r>
      <w:r w:rsidR="00CC796A">
        <w:t xml:space="preserve"> It is important that you have the right values and attitude and </w:t>
      </w:r>
      <w:r w:rsidR="00F228B1">
        <w:t xml:space="preserve">that you </w:t>
      </w:r>
      <w:r w:rsidR="00FE7656">
        <w:t xml:space="preserve">are motivated by </w:t>
      </w:r>
      <w:r w:rsidR="00CC796A">
        <w:t>want</w:t>
      </w:r>
      <w:r w:rsidR="00FE7656">
        <w:t>ing</w:t>
      </w:r>
      <w:r w:rsidR="00CC796A">
        <w:t xml:space="preserve"> to </w:t>
      </w:r>
      <w:r w:rsidR="00A5787E" w:rsidRPr="0065442A">
        <w:rPr>
          <w:color w:val="000000"/>
        </w:rPr>
        <w:t>make a difference and contribute</w:t>
      </w:r>
      <w:r w:rsidR="00CC796A" w:rsidRPr="0065442A">
        <w:rPr>
          <w:color w:val="000000"/>
        </w:rPr>
        <w:t xml:space="preserve"> to our small island community.  </w:t>
      </w:r>
    </w:p>
    <w:p w14:paraId="7617A565" w14:textId="77777777" w:rsidR="0065442A" w:rsidRDefault="0065442A" w:rsidP="00DB693D">
      <w:pPr>
        <w:pStyle w:val="Heading2"/>
        <w:numPr>
          <w:ilvl w:val="0"/>
          <w:numId w:val="0"/>
        </w:numPr>
        <w:spacing w:before="0"/>
        <w:ind w:left="718"/>
        <w:rPr>
          <w:color w:val="000000"/>
        </w:rPr>
      </w:pPr>
    </w:p>
    <w:p w14:paraId="2EF600D9" w14:textId="7B52AFA5" w:rsidR="00A5787E" w:rsidRPr="0065442A" w:rsidRDefault="0065442A" w:rsidP="00764B82">
      <w:pPr>
        <w:pStyle w:val="Heading2"/>
        <w:rPr>
          <w:color w:val="000000"/>
        </w:rPr>
      </w:pPr>
      <w:r>
        <w:rPr>
          <w:color w:val="000000"/>
        </w:rPr>
        <w:t>The right candidate for this role is ad</w:t>
      </w:r>
      <w:r w:rsidR="00AA3E00" w:rsidRPr="0065442A">
        <w:rPr>
          <w:color w:val="000000"/>
        </w:rPr>
        <w:t>aptable</w:t>
      </w:r>
      <w:r w:rsidR="00E1384B" w:rsidRPr="0065442A">
        <w:rPr>
          <w:color w:val="000000"/>
        </w:rPr>
        <w:t xml:space="preserve">, sensitive </w:t>
      </w:r>
      <w:r w:rsidR="00FE7656" w:rsidRPr="0065442A">
        <w:rPr>
          <w:color w:val="000000"/>
        </w:rPr>
        <w:t xml:space="preserve">to </w:t>
      </w:r>
      <w:r w:rsidR="00D51444" w:rsidRPr="0065442A">
        <w:rPr>
          <w:color w:val="000000"/>
        </w:rPr>
        <w:t xml:space="preserve">the </w:t>
      </w:r>
      <w:r w:rsidR="00FE7656" w:rsidRPr="0065442A">
        <w:rPr>
          <w:color w:val="000000"/>
        </w:rPr>
        <w:t xml:space="preserve">local </w:t>
      </w:r>
      <w:r w:rsidR="00D51444" w:rsidRPr="0065442A">
        <w:rPr>
          <w:color w:val="000000"/>
        </w:rPr>
        <w:t xml:space="preserve">context and </w:t>
      </w:r>
      <w:r w:rsidR="00FE7656" w:rsidRPr="0065442A">
        <w:rPr>
          <w:color w:val="000000"/>
        </w:rPr>
        <w:t>challenges</w:t>
      </w:r>
      <w:r w:rsidR="00D51444" w:rsidRPr="0065442A">
        <w:rPr>
          <w:color w:val="000000"/>
        </w:rPr>
        <w:t>,</w:t>
      </w:r>
      <w:r>
        <w:rPr>
          <w:color w:val="000000"/>
        </w:rPr>
        <w:t xml:space="preserve"> and keen for an adventure.</w:t>
      </w:r>
      <w:r w:rsidR="00D70DDC" w:rsidRPr="0065442A">
        <w:rPr>
          <w:color w:val="000000"/>
        </w:rPr>
        <w:t xml:space="preserve"> </w:t>
      </w:r>
      <w:r w:rsidR="00CC796A" w:rsidRPr="0065442A">
        <w:rPr>
          <w:color w:val="000000"/>
        </w:rPr>
        <w:t xml:space="preserve">This is an excellent </w:t>
      </w:r>
      <w:r w:rsidR="00A5787E" w:rsidRPr="0065442A">
        <w:rPr>
          <w:color w:val="000000"/>
        </w:rPr>
        <w:t>opportunity to support, contribute and give back to the island whilst also enjoying the unique lifestyle opportunities the</w:t>
      </w:r>
      <w:r w:rsidR="00AA3E00" w:rsidRPr="0065442A">
        <w:rPr>
          <w:color w:val="000000"/>
        </w:rPr>
        <w:t xml:space="preserve"> island can offer you.  </w:t>
      </w:r>
    </w:p>
    <w:p w14:paraId="40958D1C" w14:textId="6F6EFA9B" w:rsidR="006F17A1" w:rsidRPr="00345C5C" w:rsidRDefault="006F17A1" w:rsidP="003E283C">
      <w:pPr>
        <w:pStyle w:val="Heading1"/>
      </w:pPr>
      <w:r w:rsidRPr="00345C5C">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49A81478" w14:textId="04966C0E" w:rsidR="006F17A1" w:rsidRDefault="006F17A1" w:rsidP="003E283C">
      <w:pPr>
        <w:pStyle w:val="Heading2"/>
      </w:pPr>
      <w:r w:rsidRPr="00731324">
        <w:t xml:space="preserve">The overall objectives of the post </w:t>
      </w:r>
      <w:r w:rsidR="007F127D">
        <w:t>are as follows:</w:t>
      </w:r>
    </w:p>
    <w:p w14:paraId="0EBEF039" w14:textId="77777777" w:rsidR="00DB693D" w:rsidRPr="00DB693D" w:rsidRDefault="00DB693D" w:rsidP="00DB693D">
      <w:pPr>
        <w:spacing w:after="0"/>
      </w:pPr>
    </w:p>
    <w:p w14:paraId="6A5B055E" w14:textId="77777777" w:rsidR="00DB693D" w:rsidRDefault="00865924" w:rsidP="00DB693D">
      <w:pPr>
        <w:pStyle w:val="Heading3"/>
        <w:ind w:left="1418" w:hanging="851"/>
        <w:rPr>
          <w:rFonts w:ascii="Arial" w:hAnsi="Arial" w:cs="Arial"/>
          <w:color w:val="auto"/>
          <w:sz w:val="22"/>
          <w:szCs w:val="22"/>
        </w:rPr>
      </w:pPr>
      <w:r w:rsidRPr="00DB693D">
        <w:rPr>
          <w:rFonts w:ascii="Arial" w:hAnsi="Arial" w:cs="Arial"/>
          <w:color w:val="auto"/>
          <w:sz w:val="22"/>
          <w:szCs w:val="22"/>
        </w:rPr>
        <w:t>To assist the delivery of ministerial objectives by drafting legislation and accompanying documentation, in accordance with policy, in a timely manner.</w:t>
      </w:r>
    </w:p>
    <w:p w14:paraId="370810FE" w14:textId="77777777" w:rsidR="00DB693D" w:rsidRPr="00DB693D" w:rsidRDefault="00DB693D" w:rsidP="00DB693D">
      <w:pPr>
        <w:spacing w:after="0"/>
      </w:pPr>
    </w:p>
    <w:p w14:paraId="0EAD4BC7" w14:textId="715794FD" w:rsidR="00DB693D" w:rsidRDefault="00DB693D" w:rsidP="00DB693D">
      <w:pPr>
        <w:pStyle w:val="Heading3"/>
        <w:ind w:left="1418" w:hanging="851"/>
        <w:rPr>
          <w:rFonts w:ascii="Arial" w:hAnsi="Arial" w:cs="Arial"/>
          <w:color w:val="auto"/>
          <w:sz w:val="22"/>
          <w:szCs w:val="22"/>
        </w:rPr>
      </w:pPr>
      <w:r w:rsidRPr="00DB693D">
        <w:rPr>
          <w:rFonts w:ascii="Arial" w:hAnsi="Arial" w:cs="Arial"/>
          <w:color w:val="auto"/>
          <w:sz w:val="22"/>
          <w:szCs w:val="22"/>
        </w:rPr>
        <w:lastRenderedPageBreak/>
        <w:t>To s</w:t>
      </w:r>
      <w:r w:rsidR="00865924" w:rsidRPr="00DB693D">
        <w:rPr>
          <w:rFonts w:ascii="Arial" w:hAnsi="Arial" w:cs="Arial"/>
          <w:color w:val="auto"/>
          <w:sz w:val="22"/>
          <w:szCs w:val="22"/>
        </w:rPr>
        <w:t>upport the Legislative Commissioner in i</w:t>
      </w:r>
      <w:r w:rsidR="002E4844" w:rsidRPr="00DB693D">
        <w:rPr>
          <w:rFonts w:ascii="Arial" w:hAnsi="Arial" w:cs="Arial"/>
          <w:color w:val="auto"/>
          <w:sz w:val="22"/>
          <w:szCs w:val="22"/>
        </w:rPr>
        <w:t>mprove the overall accessibility of legislation including through improvements to the legislation website and a system of audit and maintenance.</w:t>
      </w:r>
    </w:p>
    <w:p w14:paraId="2428DF71" w14:textId="77777777" w:rsidR="00DB693D" w:rsidRPr="00DB693D" w:rsidRDefault="00DB693D" w:rsidP="00DB693D">
      <w:pPr>
        <w:spacing w:after="0"/>
      </w:pPr>
    </w:p>
    <w:p w14:paraId="6700A548" w14:textId="6DC3E176" w:rsidR="00D70DDC" w:rsidRPr="00DB693D" w:rsidRDefault="00D70DDC" w:rsidP="00DB693D">
      <w:pPr>
        <w:pStyle w:val="Heading3"/>
        <w:ind w:left="1418" w:hanging="851"/>
        <w:rPr>
          <w:color w:val="auto"/>
          <w:sz w:val="22"/>
          <w:szCs w:val="22"/>
        </w:rPr>
      </w:pPr>
      <w:r w:rsidRPr="00DB693D">
        <w:rPr>
          <w:rFonts w:ascii="Arial" w:hAnsi="Arial" w:cs="Arial"/>
          <w:color w:val="auto"/>
          <w:sz w:val="22"/>
          <w:szCs w:val="22"/>
        </w:rPr>
        <w:t>To work with the Legislative Commissioner to build an efficient and resilient drafting function.</w:t>
      </w:r>
    </w:p>
    <w:p w14:paraId="46689CFA" w14:textId="77777777" w:rsidR="002E4844" w:rsidRDefault="002E4844" w:rsidP="00865924">
      <w:pPr>
        <w:pStyle w:val="BodyTextIndent"/>
        <w:spacing w:after="0" w:line="240" w:lineRule="auto"/>
        <w:ind w:left="720"/>
        <w:jc w:val="both"/>
        <w:rPr>
          <w:rFonts w:ascii="Arial" w:hAnsi="Arial" w:cs="Arial"/>
        </w:rPr>
      </w:pPr>
    </w:p>
    <w:p w14:paraId="439529E2" w14:textId="53197099" w:rsidR="00AB7E1A" w:rsidRDefault="00AB7E1A" w:rsidP="00654643">
      <w:pPr>
        <w:pStyle w:val="Heading2"/>
      </w:pPr>
      <w:r w:rsidRPr="00AB7E1A">
        <w:t>The duties o</w:t>
      </w:r>
      <w:r w:rsidR="001A6E29">
        <w:t xml:space="preserve">f the Legislative Drafter </w:t>
      </w:r>
      <w:r w:rsidRPr="00AB7E1A">
        <w:t xml:space="preserve">include, but </w:t>
      </w:r>
      <w:r w:rsidR="00654643">
        <w:t xml:space="preserve">are </w:t>
      </w:r>
      <w:r w:rsidR="00766345">
        <w:t xml:space="preserve">not </w:t>
      </w:r>
      <w:r w:rsidRPr="00AB7E1A">
        <w:t>limited to, the following:</w:t>
      </w:r>
    </w:p>
    <w:p w14:paraId="4B8416CF" w14:textId="77777777" w:rsidR="00DB693D" w:rsidRPr="00DB693D" w:rsidRDefault="00DB693D" w:rsidP="00DB693D">
      <w:pPr>
        <w:spacing w:after="0"/>
      </w:pPr>
    </w:p>
    <w:p w14:paraId="434263E4" w14:textId="77777777" w:rsidR="00DB693D" w:rsidRPr="00DB693D" w:rsidRDefault="00AB7E1A" w:rsidP="00DB693D">
      <w:pPr>
        <w:pStyle w:val="Heading3"/>
        <w:ind w:left="1418" w:hanging="851"/>
        <w:rPr>
          <w:rFonts w:ascii="Arial" w:hAnsi="Arial" w:cs="Arial"/>
          <w:color w:val="auto"/>
          <w:sz w:val="22"/>
          <w:szCs w:val="22"/>
        </w:rPr>
      </w:pPr>
      <w:r w:rsidRPr="00DB693D">
        <w:rPr>
          <w:rFonts w:ascii="Arial" w:hAnsi="Arial" w:cs="Arial"/>
          <w:color w:val="auto"/>
          <w:sz w:val="22"/>
          <w:szCs w:val="22"/>
        </w:rPr>
        <w:t>To draft legislation, advise and undertake related activities for the Government of Saint Helena, Ascension and Tristan da Cunha.</w:t>
      </w:r>
    </w:p>
    <w:p w14:paraId="3420106C" w14:textId="77777777" w:rsidR="00DB693D" w:rsidRPr="00DB693D" w:rsidRDefault="00DB693D" w:rsidP="00DB693D">
      <w:pPr>
        <w:spacing w:after="0"/>
        <w:ind w:left="1418" w:hanging="851"/>
        <w:rPr>
          <w:rFonts w:ascii="Arial" w:hAnsi="Arial" w:cs="Arial"/>
        </w:rPr>
      </w:pPr>
    </w:p>
    <w:p w14:paraId="382DAE93" w14:textId="77777777" w:rsidR="00DB693D" w:rsidRPr="00DB693D" w:rsidRDefault="00A11B2D" w:rsidP="00DB693D">
      <w:pPr>
        <w:pStyle w:val="Heading3"/>
        <w:ind w:left="1418" w:hanging="851"/>
        <w:rPr>
          <w:rFonts w:ascii="Arial" w:hAnsi="Arial" w:cs="Arial"/>
          <w:color w:val="auto"/>
          <w:sz w:val="22"/>
          <w:szCs w:val="22"/>
        </w:rPr>
      </w:pPr>
      <w:r w:rsidRPr="00DB693D">
        <w:rPr>
          <w:rFonts w:ascii="Arial" w:hAnsi="Arial" w:cs="Arial"/>
          <w:color w:val="auto"/>
          <w:sz w:val="22"/>
          <w:szCs w:val="22"/>
        </w:rPr>
        <w:t>To assist in the Legislative Commissioner and, when required, to deputise for them.</w:t>
      </w:r>
    </w:p>
    <w:p w14:paraId="493CCA1F" w14:textId="77777777" w:rsidR="00DB693D" w:rsidRPr="00DB693D" w:rsidRDefault="00DB693D" w:rsidP="00DB693D">
      <w:pPr>
        <w:spacing w:after="0"/>
        <w:ind w:left="1418" w:hanging="851"/>
        <w:rPr>
          <w:rFonts w:ascii="Arial" w:hAnsi="Arial" w:cs="Arial"/>
        </w:rPr>
      </w:pPr>
    </w:p>
    <w:p w14:paraId="43524074" w14:textId="07A74C7B" w:rsidR="00D70DDC" w:rsidRPr="00DB693D" w:rsidRDefault="00A11B2D" w:rsidP="00DB693D">
      <w:pPr>
        <w:pStyle w:val="Heading3"/>
        <w:ind w:left="1418" w:hanging="851"/>
        <w:rPr>
          <w:rFonts w:ascii="Arial" w:hAnsi="Arial" w:cs="Arial"/>
          <w:color w:val="auto"/>
          <w:sz w:val="22"/>
          <w:szCs w:val="22"/>
        </w:rPr>
      </w:pPr>
      <w:r w:rsidRPr="00DB693D">
        <w:rPr>
          <w:rFonts w:ascii="Arial" w:hAnsi="Arial" w:cs="Arial"/>
          <w:color w:val="auto"/>
          <w:sz w:val="22"/>
          <w:szCs w:val="22"/>
        </w:rPr>
        <w:t>Where</w:t>
      </w:r>
      <w:r w:rsidR="00D70DDC" w:rsidRPr="00DB693D">
        <w:rPr>
          <w:rFonts w:ascii="Arial" w:hAnsi="Arial" w:cs="Arial"/>
          <w:color w:val="auto"/>
          <w:sz w:val="22"/>
          <w:szCs w:val="22"/>
        </w:rPr>
        <w:t xml:space="preserve"> appropriate,</w:t>
      </w:r>
      <w:r w:rsidRPr="00DB693D">
        <w:rPr>
          <w:rFonts w:ascii="Arial" w:hAnsi="Arial" w:cs="Arial"/>
          <w:color w:val="auto"/>
          <w:sz w:val="22"/>
          <w:szCs w:val="22"/>
        </w:rPr>
        <w:t xml:space="preserve"> supporting the wider work of the</w:t>
      </w:r>
      <w:r w:rsidR="00D70DDC" w:rsidRPr="00DB693D">
        <w:rPr>
          <w:rFonts w:ascii="Arial" w:hAnsi="Arial" w:cs="Arial"/>
          <w:color w:val="auto"/>
          <w:sz w:val="22"/>
          <w:szCs w:val="22"/>
        </w:rPr>
        <w:t xml:space="preserve"> Attorney General’s Chambers.</w:t>
      </w:r>
    </w:p>
    <w:p w14:paraId="23083E43" w14:textId="77777777" w:rsidR="00DB693D" w:rsidRPr="00DB693D" w:rsidRDefault="00DB693D" w:rsidP="00DB693D">
      <w:pPr>
        <w:spacing w:after="0"/>
        <w:ind w:left="1418" w:hanging="851"/>
        <w:rPr>
          <w:rFonts w:ascii="Arial" w:hAnsi="Arial" w:cs="Arial"/>
        </w:rPr>
      </w:pPr>
    </w:p>
    <w:p w14:paraId="4DEACC51" w14:textId="37E71091" w:rsidR="00496537" w:rsidRDefault="00822C80" w:rsidP="00F415BF">
      <w:pPr>
        <w:pStyle w:val="Heading2"/>
      </w:pPr>
      <w:r>
        <w:t xml:space="preserve">In common with all roles funded by the TC Programme, the drafter is expected to contribute to capacity development on across the islands. This </w:t>
      </w:r>
      <w:r w:rsidR="000F287A">
        <w:t>can include</w:t>
      </w:r>
      <w:r>
        <w:t>:</w:t>
      </w:r>
    </w:p>
    <w:p w14:paraId="19DC11CB" w14:textId="77777777" w:rsidR="00496537" w:rsidRPr="00496537" w:rsidRDefault="00496537" w:rsidP="00822C80">
      <w:pPr>
        <w:pStyle w:val="BodyTextIndent"/>
        <w:spacing w:after="0" w:line="240" w:lineRule="auto"/>
        <w:ind w:left="0"/>
        <w:rPr>
          <w:rFonts w:ascii="Arial" w:hAnsi="Arial" w:cs="Arial"/>
        </w:rPr>
      </w:pPr>
    </w:p>
    <w:p w14:paraId="62C9B59B" w14:textId="052AF955" w:rsidR="000F287A" w:rsidRDefault="00496537" w:rsidP="000F287A">
      <w:pPr>
        <w:pStyle w:val="Heading3"/>
        <w:spacing w:before="0"/>
        <w:ind w:left="1418" w:hanging="851"/>
        <w:rPr>
          <w:rFonts w:ascii="Arial" w:hAnsi="Arial" w:cs="Arial"/>
          <w:color w:val="auto"/>
          <w:sz w:val="22"/>
          <w:szCs w:val="22"/>
        </w:rPr>
      </w:pPr>
      <w:r w:rsidRPr="000F287A">
        <w:rPr>
          <w:rFonts w:ascii="Arial" w:hAnsi="Arial" w:cs="Arial"/>
          <w:color w:val="auto"/>
          <w:sz w:val="22"/>
          <w:szCs w:val="22"/>
        </w:rPr>
        <w:t>Developing specific job related technical skills and knowledge in an indiv</w:t>
      </w:r>
      <w:r w:rsidR="00316C3A" w:rsidRPr="000F287A">
        <w:rPr>
          <w:rFonts w:ascii="Arial" w:hAnsi="Arial" w:cs="Arial"/>
          <w:color w:val="auto"/>
          <w:sz w:val="22"/>
          <w:szCs w:val="22"/>
        </w:rPr>
        <w:t>idual or across teams or groups</w:t>
      </w:r>
      <w:r w:rsidR="002D5165" w:rsidRPr="000F287A">
        <w:rPr>
          <w:rFonts w:ascii="Arial" w:hAnsi="Arial" w:cs="Arial"/>
          <w:color w:val="auto"/>
          <w:sz w:val="22"/>
          <w:szCs w:val="22"/>
        </w:rPr>
        <w:t>.</w:t>
      </w:r>
    </w:p>
    <w:p w14:paraId="42B7875D" w14:textId="77777777" w:rsidR="000F287A" w:rsidRPr="000F287A" w:rsidRDefault="000F287A" w:rsidP="000F287A">
      <w:pPr>
        <w:spacing w:after="0"/>
      </w:pPr>
    </w:p>
    <w:p w14:paraId="0BF261E5" w14:textId="7FB7699F" w:rsidR="00496537" w:rsidRDefault="00496537" w:rsidP="000F287A">
      <w:pPr>
        <w:pStyle w:val="Heading3"/>
        <w:spacing w:before="0"/>
        <w:ind w:left="1418" w:hanging="851"/>
        <w:rPr>
          <w:rFonts w:ascii="Arial" w:hAnsi="Arial" w:cs="Arial"/>
          <w:color w:val="auto"/>
          <w:sz w:val="22"/>
          <w:szCs w:val="22"/>
        </w:rPr>
      </w:pPr>
      <w:r w:rsidRPr="000F287A">
        <w:rPr>
          <w:rFonts w:ascii="Arial" w:hAnsi="Arial" w:cs="Arial"/>
          <w:color w:val="auto"/>
          <w:sz w:val="22"/>
          <w:szCs w:val="22"/>
        </w:rPr>
        <w:t xml:space="preserve">Enhancing knowledge, skills and abilities of individuals, teams and </w:t>
      </w:r>
      <w:r w:rsidR="00316C3A" w:rsidRPr="000F287A">
        <w:rPr>
          <w:rFonts w:ascii="Arial" w:hAnsi="Arial" w:cs="Arial"/>
          <w:color w:val="auto"/>
          <w:sz w:val="22"/>
          <w:szCs w:val="22"/>
        </w:rPr>
        <w:t>the Public Service</w:t>
      </w:r>
      <w:r w:rsidRPr="000F287A">
        <w:rPr>
          <w:rFonts w:ascii="Arial" w:hAnsi="Arial" w:cs="Arial"/>
          <w:color w:val="auto"/>
          <w:sz w:val="22"/>
          <w:szCs w:val="22"/>
        </w:rPr>
        <w:t xml:space="preserve"> as a whole</w:t>
      </w:r>
      <w:r w:rsidR="002D5165" w:rsidRPr="000F287A">
        <w:rPr>
          <w:rFonts w:ascii="Arial" w:hAnsi="Arial" w:cs="Arial"/>
          <w:color w:val="auto"/>
          <w:sz w:val="22"/>
          <w:szCs w:val="22"/>
        </w:rPr>
        <w:t>.</w:t>
      </w:r>
      <w:r w:rsidRPr="000F287A">
        <w:rPr>
          <w:rFonts w:ascii="Arial" w:hAnsi="Arial" w:cs="Arial"/>
          <w:color w:val="auto"/>
          <w:sz w:val="22"/>
          <w:szCs w:val="22"/>
        </w:rPr>
        <w:t xml:space="preserve"> </w:t>
      </w:r>
    </w:p>
    <w:p w14:paraId="0737B2C6" w14:textId="77777777" w:rsidR="000F287A" w:rsidRPr="000F287A" w:rsidRDefault="000F287A" w:rsidP="000F287A">
      <w:pPr>
        <w:spacing w:after="0"/>
      </w:pPr>
    </w:p>
    <w:p w14:paraId="6CA2390C" w14:textId="3A5BE6D5" w:rsidR="00496537" w:rsidRDefault="00496537" w:rsidP="000F287A">
      <w:pPr>
        <w:pStyle w:val="Heading3"/>
        <w:spacing w:before="0"/>
        <w:ind w:left="1418" w:hanging="851"/>
        <w:rPr>
          <w:rFonts w:ascii="Arial" w:hAnsi="Arial" w:cs="Arial"/>
          <w:color w:val="auto"/>
          <w:sz w:val="22"/>
          <w:szCs w:val="22"/>
        </w:rPr>
      </w:pPr>
      <w:r w:rsidRPr="000F287A">
        <w:rPr>
          <w:rFonts w:ascii="Arial" w:hAnsi="Arial" w:cs="Arial"/>
          <w:color w:val="auto"/>
          <w:sz w:val="22"/>
          <w:szCs w:val="22"/>
        </w:rPr>
        <w:t xml:space="preserve">Supporting the improvement of overall </w:t>
      </w:r>
      <w:r w:rsidR="00316C3A" w:rsidRPr="000F287A">
        <w:rPr>
          <w:rFonts w:ascii="Arial" w:hAnsi="Arial" w:cs="Arial"/>
          <w:color w:val="auto"/>
          <w:sz w:val="22"/>
          <w:szCs w:val="22"/>
        </w:rPr>
        <w:t>Public Service</w:t>
      </w:r>
      <w:r w:rsidRPr="000F287A">
        <w:rPr>
          <w:rFonts w:ascii="Arial" w:hAnsi="Arial" w:cs="Arial"/>
          <w:color w:val="auto"/>
          <w:sz w:val="22"/>
          <w:szCs w:val="22"/>
        </w:rPr>
        <w:t xml:space="preserve"> performance</w:t>
      </w:r>
      <w:r w:rsidR="002D5165" w:rsidRPr="000F287A">
        <w:rPr>
          <w:rFonts w:ascii="Arial" w:hAnsi="Arial" w:cs="Arial"/>
          <w:color w:val="auto"/>
          <w:sz w:val="22"/>
          <w:szCs w:val="22"/>
        </w:rPr>
        <w:t>.</w:t>
      </w:r>
    </w:p>
    <w:p w14:paraId="5D632E0F" w14:textId="77777777" w:rsidR="000F287A" w:rsidRPr="000F287A" w:rsidRDefault="000F287A" w:rsidP="000F287A">
      <w:pPr>
        <w:spacing w:after="0"/>
      </w:pPr>
    </w:p>
    <w:p w14:paraId="26737DAB" w14:textId="72B34CC5" w:rsidR="00496537" w:rsidRDefault="00496537" w:rsidP="000F287A">
      <w:pPr>
        <w:pStyle w:val="Heading3"/>
        <w:spacing w:before="0"/>
        <w:ind w:left="1418" w:hanging="851"/>
        <w:rPr>
          <w:rFonts w:ascii="Arial" w:hAnsi="Arial" w:cs="Arial"/>
          <w:color w:val="auto"/>
          <w:sz w:val="22"/>
          <w:szCs w:val="22"/>
        </w:rPr>
      </w:pPr>
      <w:r w:rsidRPr="000F287A">
        <w:rPr>
          <w:rFonts w:ascii="Arial" w:hAnsi="Arial" w:cs="Arial"/>
          <w:color w:val="auto"/>
          <w:sz w:val="22"/>
          <w:szCs w:val="22"/>
        </w:rPr>
        <w:t>Enhancing knowledge, skills and abilities of individuals within the private sector and wider community</w:t>
      </w:r>
      <w:r w:rsidR="002D5165" w:rsidRPr="000F287A">
        <w:rPr>
          <w:rFonts w:ascii="Arial" w:hAnsi="Arial" w:cs="Arial"/>
          <w:color w:val="auto"/>
          <w:sz w:val="22"/>
          <w:szCs w:val="22"/>
        </w:rPr>
        <w:t>.</w:t>
      </w:r>
    </w:p>
    <w:p w14:paraId="0F692A28" w14:textId="77777777" w:rsidR="000F287A" w:rsidRPr="000F287A" w:rsidRDefault="000F287A" w:rsidP="000F287A">
      <w:pPr>
        <w:spacing w:after="0"/>
      </w:pPr>
    </w:p>
    <w:p w14:paraId="37A8C9C9" w14:textId="63952823" w:rsidR="00496537" w:rsidRDefault="00496537" w:rsidP="000F287A">
      <w:pPr>
        <w:pStyle w:val="Heading3"/>
        <w:spacing w:before="0"/>
        <w:ind w:left="1418" w:hanging="851"/>
        <w:rPr>
          <w:rFonts w:ascii="Arial" w:hAnsi="Arial" w:cs="Arial"/>
          <w:color w:val="auto"/>
          <w:sz w:val="22"/>
          <w:szCs w:val="22"/>
        </w:rPr>
      </w:pPr>
      <w:r w:rsidRPr="000F287A">
        <w:rPr>
          <w:rFonts w:ascii="Arial" w:hAnsi="Arial" w:cs="Arial"/>
          <w:color w:val="auto"/>
          <w:sz w:val="22"/>
          <w:szCs w:val="22"/>
        </w:rPr>
        <w:t xml:space="preserve">Supporting the development of the island (including voluntary work) which may be unrelated to your </w:t>
      </w:r>
      <w:r w:rsidR="00316C3A" w:rsidRPr="000F287A">
        <w:rPr>
          <w:rFonts w:ascii="Arial" w:hAnsi="Arial" w:cs="Arial"/>
          <w:color w:val="auto"/>
          <w:sz w:val="22"/>
          <w:szCs w:val="22"/>
        </w:rPr>
        <w:t>substantive</w:t>
      </w:r>
      <w:r w:rsidRPr="000F287A">
        <w:rPr>
          <w:rFonts w:ascii="Arial" w:hAnsi="Arial" w:cs="Arial"/>
          <w:color w:val="auto"/>
          <w:sz w:val="22"/>
          <w:szCs w:val="22"/>
        </w:rPr>
        <w:t xml:space="preserve"> role</w:t>
      </w:r>
      <w:r w:rsidR="002D5165" w:rsidRPr="000F287A">
        <w:rPr>
          <w:rFonts w:ascii="Arial" w:hAnsi="Arial" w:cs="Arial"/>
          <w:color w:val="auto"/>
          <w:sz w:val="22"/>
          <w:szCs w:val="22"/>
        </w:rPr>
        <w:t>.</w:t>
      </w:r>
    </w:p>
    <w:p w14:paraId="2819828C" w14:textId="77777777" w:rsidR="0024521D" w:rsidRPr="0024521D" w:rsidRDefault="0024521D" w:rsidP="0024521D">
      <w:pPr>
        <w:spacing w:after="0"/>
      </w:pPr>
    </w:p>
    <w:p w14:paraId="3C8BF392" w14:textId="2263E1FE" w:rsidR="00073BF1" w:rsidRDefault="000F287A" w:rsidP="0024521D">
      <w:pPr>
        <w:pStyle w:val="Heading3"/>
        <w:spacing w:before="0"/>
        <w:ind w:left="1418" w:hanging="851"/>
        <w:rPr>
          <w:rFonts w:ascii="Arial" w:hAnsi="Arial" w:cs="Arial"/>
          <w:color w:val="auto"/>
          <w:sz w:val="22"/>
          <w:szCs w:val="22"/>
        </w:rPr>
      </w:pPr>
      <w:r w:rsidRPr="0024521D">
        <w:rPr>
          <w:rFonts w:ascii="Arial" w:hAnsi="Arial" w:cs="Arial"/>
          <w:color w:val="auto"/>
          <w:sz w:val="22"/>
          <w:szCs w:val="22"/>
        </w:rPr>
        <w:t>Contributing to succession planning.</w:t>
      </w:r>
    </w:p>
    <w:p w14:paraId="600C0194" w14:textId="77777777" w:rsidR="00073BF1" w:rsidRPr="00073BF1" w:rsidRDefault="00073BF1" w:rsidP="0024521D">
      <w:pPr>
        <w:spacing w:after="0"/>
      </w:pPr>
    </w:p>
    <w:p w14:paraId="5BB8ECAC" w14:textId="6C5DF65F" w:rsidR="00496537" w:rsidRDefault="00496537" w:rsidP="0024521D">
      <w:pPr>
        <w:pStyle w:val="Heading2"/>
        <w:spacing w:before="0"/>
      </w:pPr>
      <w:r w:rsidRPr="00316C3A">
        <w:t xml:space="preserve">Capturing the added value and capacity development that </w:t>
      </w:r>
      <w:r w:rsidR="008027CF">
        <w:t>o</w:t>
      </w:r>
      <w:r w:rsidRPr="00316C3A">
        <w:t>fficers</w:t>
      </w:r>
      <w:r w:rsidR="008027CF">
        <w:t xml:space="preserve"> funded by the TC Programme </w:t>
      </w:r>
      <w:r w:rsidRPr="00316C3A">
        <w:t xml:space="preserve">undertake, as well as the collective impact </w:t>
      </w:r>
      <w:r w:rsidR="008027CF">
        <w:t>these officers</w:t>
      </w:r>
      <w:r w:rsidRPr="00316C3A">
        <w:t xml:space="preserve"> make to St Helena, is imperative as </w:t>
      </w:r>
      <w:r w:rsidR="008027CF">
        <w:t xml:space="preserve">the Public Service relies on UK Government </w:t>
      </w:r>
      <w:r w:rsidRPr="00316C3A">
        <w:t>funding for these roles.</w:t>
      </w:r>
      <w:r w:rsidR="0024521D">
        <w:t xml:space="preserve"> Accordingly, TC officers are asked to record these contributions, whether they arise directly from their employment, or through volunteering or supporting other projects.</w:t>
      </w:r>
    </w:p>
    <w:p w14:paraId="727179B8" w14:textId="77777777" w:rsidR="00260DEB" w:rsidRPr="00260DEB" w:rsidRDefault="00260DEB" w:rsidP="00260DEB">
      <w:pPr>
        <w:spacing w:after="0"/>
      </w:pPr>
    </w:p>
    <w:p w14:paraId="3E4653EF" w14:textId="77777777" w:rsidR="00260DEB" w:rsidRDefault="00260DEB" w:rsidP="00260DEB">
      <w:pPr>
        <w:pStyle w:val="Heading2"/>
      </w:pPr>
      <w:r w:rsidRPr="00865924">
        <w:t>The Legislative Drafter</w:t>
      </w:r>
      <w:r w:rsidRPr="00F415BF">
        <w:rPr>
          <w:i/>
        </w:rPr>
        <w:t xml:space="preserve"> </w:t>
      </w:r>
      <w:r>
        <w:rPr>
          <w:iCs/>
        </w:rPr>
        <w:t xml:space="preserve">reports to the </w:t>
      </w:r>
      <w:r>
        <w:t>Legislative Commissioner</w:t>
      </w:r>
      <w:r w:rsidRPr="00F415BF">
        <w:rPr>
          <w:i/>
        </w:rPr>
        <w:t xml:space="preserve"> </w:t>
      </w:r>
      <w:r>
        <w:rPr>
          <w:iCs/>
        </w:rPr>
        <w:t xml:space="preserve">and is expected to work in a collaborative manner with the whole team in Chambers. All team members provide regular updates to their line management, include details on key performance indicators where appropriate. </w:t>
      </w:r>
    </w:p>
    <w:p w14:paraId="65AD4EF5" w14:textId="77777777" w:rsidR="00865924" w:rsidRDefault="00865924" w:rsidP="00260DEB">
      <w:pPr>
        <w:pStyle w:val="Heading2"/>
        <w:numPr>
          <w:ilvl w:val="0"/>
          <w:numId w:val="0"/>
        </w:numPr>
      </w:pPr>
    </w:p>
    <w:p w14:paraId="602FE2AE" w14:textId="1EA91CA5" w:rsidR="00073BF1" w:rsidRPr="00073BF1" w:rsidRDefault="006F17A1" w:rsidP="00D36D6C">
      <w:pPr>
        <w:pStyle w:val="Heading2"/>
      </w:pPr>
      <w:r w:rsidRPr="00D652CF">
        <w:t xml:space="preserve">The post will be </w:t>
      </w:r>
      <w:r w:rsidR="00C909FD">
        <w:t>for two years, with a possibility of further extension. A</w:t>
      </w:r>
      <w:r w:rsidR="00260DEB">
        <w:t xml:space="preserve"> probationary period of six months applies.</w:t>
      </w:r>
      <w:r w:rsidR="00A11B2D">
        <w:t xml:space="preserve"> </w:t>
      </w:r>
      <w:r w:rsidRPr="00D652CF">
        <w:t xml:space="preserve">Performance will be measured </w:t>
      </w:r>
      <w:r w:rsidR="00260DEB">
        <w:t>in relation to objectives, key performance indicators, and capacity development.</w:t>
      </w:r>
    </w:p>
    <w:p w14:paraId="4125DCE6" w14:textId="77777777" w:rsidR="006F17A1" w:rsidRDefault="006F17A1" w:rsidP="005A120F">
      <w:pPr>
        <w:pStyle w:val="ListParagraph"/>
        <w:spacing w:after="0" w:line="240" w:lineRule="auto"/>
        <w:jc w:val="both"/>
        <w:rPr>
          <w:rFonts w:ascii="Arial" w:hAnsi="Arial" w:cs="Arial"/>
        </w:rPr>
      </w:pPr>
    </w:p>
    <w:p w14:paraId="02EC3B1D" w14:textId="77777777" w:rsidR="00260DEB" w:rsidRPr="005A120F" w:rsidRDefault="00260DEB" w:rsidP="005A120F">
      <w:pPr>
        <w:pStyle w:val="ListParagraph"/>
        <w:spacing w:after="0" w:line="240" w:lineRule="auto"/>
        <w:jc w:val="both"/>
        <w:rPr>
          <w:rFonts w:ascii="Arial" w:hAnsi="Arial" w:cs="Arial"/>
        </w:rPr>
      </w:pPr>
    </w:p>
    <w:p w14:paraId="649828F0" w14:textId="181BFF0B" w:rsidR="006F17A1" w:rsidRPr="00345C5C" w:rsidRDefault="00345C5C" w:rsidP="00F415BF">
      <w:pPr>
        <w:pStyle w:val="Heading1"/>
      </w:pPr>
      <w:r w:rsidRPr="00345C5C">
        <w:lastRenderedPageBreak/>
        <w:t>Organisational Structure</w:t>
      </w:r>
    </w:p>
    <w:p w14:paraId="68AADB48" w14:textId="77777777" w:rsidR="00345C5C" w:rsidRDefault="00345C5C" w:rsidP="005A120F">
      <w:pPr>
        <w:pStyle w:val="BodyText3"/>
        <w:jc w:val="both"/>
        <w:rPr>
          <w:rFonts w:cs="Arial"/>
          <w:sz w:val="22"/>
          <w:szCs w:val="22"/>
        </w:rPr>
      </w:pPr>
    </w:p>
    <w:p w14:paraId="13BE280B" w14:textId="4B8FDA75" w:rsidR="006F17A1" w:rsidRPr="005A120F" w:rsidRDefault="009B1903" w:rsidP="005A120F">
      <w:pPr>
        <w:pStyle w:val="BodyText3"/>
        <w:rPr>
          <w:rFonts w:cs="Arial"/>
          <w:sz w:val="22"/>
          <w:szCs w:val="22"/>
        </w:rPr>
      </w:pPr>
      <w:r>
        <w:rPr>
          <w:noProof/>
        </w:rPr>
        <w:drawing>
          <wp:inline distT="0" distB="0" distL="0" distR="0" wp14:anchorId="68BC9E62" wp14:editId="528D3C59">
            <wp:extent cx="6120130" cy="3734530"/>
            <wp:effectExtent l="0" t="0" r="0" b="0"/>
            <wp:docPr id="15600484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112ED9D" w14:textId="77777777" w:rsidR="006F17A1" w:rsidRPr="005A120F" w:rsidRDefault="006F17A1" w:rsidP="005A120F">
      <w:pPr>
        <w:pStyle w:val="BodyText3"/>
        <w:rPr>
          <w:rFonts w:cs="Arial"/>
          <w:sz w:val="22"/>
          <w:szCs w:val="22"/>
        </w:rPr>
      </w:pPr>
    </w:p>
    <w:p w14:paraId="4E325BAD" w14:textId="77777777" w:rsidR="006F17A1" w:rsidRPr="005A120F" w:rsidRDefault="006F17A1" w:rsidP="005A120F">
      <w:pPr>
        <w:pStyle w:val="BodyText3"/>
        <w:rPr>
          <w:rFonts w:cs="Arial"/>
          <w:sz w:val="22"/>
          <w:szCs w:val="22"/>
        </w:rPr>
      </w:pPr>
    </w:p>
    <w:p w14:paraId="7CF3EC2A" w14:textId="77777777" w:rsidR="006F17A1" w:rsidRPr="005A120F" w:rsidRDefault="006F17A1" w:rsidP="005A120F">
      <w:pPr>
        <w:pStyle w:val="BodyText3"/>
        <w:rPr>
          <w:rFonts w:cs="Arial"/>
          <w:sz w:val="22"/>
          <w:szCs w:val="22"/>
        </w:rPr>
      </w:pPr>
    </w:p>
    <w:p w14:paraId="34B7F747" w14:textId="77777777" w:rsidR="006F17A1" w:rsidRPr="005A120F" w:rsidRDefault="006F17A1" w:rsidP="005A120F">
      <w:pPr>
        <w:pStyle w:val="BodyText3"/>
        <w:rPr>
          <w:rFonts w:cs="Arial"/>
          <w:sz w:val="22"/>
          <w:szCs w:val="22"/>
        </w:rPr>
      </w:pPr>
    </w:p>
    <w:p w14:paraId="1096278D" w14:textId="77777777" w:rsidR="006F17A1" w:rsidRPr="005A120F" w:rsidRDefault="006F17A1" w:rsidP="005A120F">
      <w:pPr>
        <w:pStyle w:val="BodyText3"/>
        <w:rPr>
          <w:rFonts w:cs="Arial"/>
          <w:sz w:val="22"/>
          <w:szCs w:val="22"/>
        </w:rPr>
      </w:pPr>
    </w:p>
    <w:p w14:paraId="6B780E02" w14:textId="77777777" w:rsidR="006F17A1" w:rsidRDefault="006F17A1" w:rsidP="006F17A1">
      <w:pPr>
        <w:pStyle w:val="BodyText3"/>
        <w:rPr>
          <w:rFonts w:cs="Arial"/>
          <w:sz w:val="22"/>
          <w:szCs w:val="22"/>
        </w:rPr>
      </w:pPr>
    </w:p>
    <w:p w14:paraId="77BE4EFF" w14:textId="77777777" w:rsidR="006F17A1" w:rsidRPr="00731324" w:rsidRDefault="006F17A1" w:rsidP="006F17A1">
      <w:pPr>
        <w:pStyle w:val="BodyText3"/>
        <w:rPr>
          <w:rFonts w:cs="Arial"/>
          <w:sz w:val="22"/>
          <w:szCs w:val="22"/>
        </w:rPr>
      </w:pPr>
    </w:p>
    <w:p w14:paraId="5057E74E" w14:textId="579AA6F9" w:rsidR="002D46EB" w:rsidRPr="00CF08D8" w:rsidRDefault="002D46EB" w:rsidP="00CF08D8">
      <w:pPr>
        <w:spacing w:after="200" w:line="276" w:lineRule="auto"/>
        <w:rPr>
          <w:rFonts w:ascii="Arial" w:eastAsia="Times New Roman" w:hAnsi="Arial" w:cs="Arial"/>
          <w:snapToGrid w:val="0"/>
        </w:rPr>
      </w:pPr>
    </w:p>
    <w:sectPr w:rsidR="002D46EB" w:rsidRPr="00CF08D8" w:rsidSect="00DE3AEB">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3A4"/>
    <w:multiLevelType w:val="multilevel"/>
    <w:tmpl w:val="8FE26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C6B57"/>
    <w:multiLevelType w:val="hybridMultilevel"/>
    <w:tmpl w:val="7270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D0EB4"/>
    <w:multiLevelType w:val="multilevel"/>
    <w:tmpl w:val="5FE694CA"/>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4"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7" w15:restartNumberingAfterBreak="0">
    <w:nsid w:val="11BB53FD"/>
    <w:multiLevelType w:val="multilevel"/>
    <w:tmpl w:val="3F225B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1C6D3DCE"/>
    <w:multiLevelType w:val="hybridMultilevel"/>
    <w:tmpl w:val="56FC7628"/>
    <w:lvl w:ilvl="0" w:tplc="80220E98">
      <w:start w:val="1"/>
      <w:numFmt w:val="bullet"/>
      <w:lvlText w:val=""/>
      <w:lvlJc w:val="left"/>
      <w:pPr>
        <w:ind w:left="936" w:hanging="360"/>
      </w:pPr>
      <w:rPr>
        <w:rFonts w:ascii="Symbol" w:hAnsi="Symbol" w:hint="default"/>
        <w:color w:val="auto"/>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0"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75E5110"/>
    <w:multiLevelType w:val="multilevel"/>
    <w:tmpl w:val="34ECA7EE"/>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bCs/>
        <w:color w:val="auto"/>
      </w:rPr>
    </w:lvl>
    <w:lvl w:ilvl="2">
      <w:start w:val="1"/>
      <w:numFmt w:val="decimal"/>
      <w:lvlText w:val="%1.%2.%3"/>
      <w:lvlJc w:val="left"/>
      <w:pPr>
        <w:ind w:left="720" w:hanging="720"/>
      </w:pPr>
      <w:rPr>
        <w:rFonts w:ascii="Arial" w:hAnsi="Arial" w:cs="Arial" w:hint="default"/>
        <w:b/>
        <w:bCs/>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C57F36"/>
    <w:multiLevelType w:val="multilevel"/>
    <w:tmpl w:val="3F225B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5A44DC"/>
    <w:multiLevelType w:val="hybridMultilevel"/>
    <w:tmpl w:val="E752E09E"/>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4" w15:restartNumberingAfterBreak="0">
    <w:nsid w:val="718C6201"/>
    <w:multiLevelType w:val="multilevel"/>
    <w:tmpl w:val="9912CE1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18" w:hanging="576"/>
      </w:pPr>
      <w:rPr>
        <w:rFonts w:hint="default"/>
        <w:b/>
        <w:bCs/>
        <w:color w:val="auto"/>
      </w:rPr>
    </w:lvl>
    <w:lvl w:ilvl="2">
      <w:start w:val="1"/>
      <w:numFmt w:val="decimal"/>
      <w:pStyle w:val="Heading3"/>
      <w:lvlText w:val="%1.%2.%3"/>
      <w:lvlJc w:val="left"/>
      <w:pPr>
        <w:ind w:left="720" w:hanging="720"/>
      </w:pPr>
      <w:rPr>
        <w:rFonts w:ascii="Arial" w:hAnsi="Arial" w:cs="Arial" w:hint="default"/>
        <w:b/>
        <w:bCs/>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764458B8"/>
    <w:multiLevelType w:val="multilevel"/>
    <w:tmpl w:val="457E63EC"/>
    <w:lvl w:ilvl="0">
      <w:start w:val="1"/>
      <w:numFmt w:val="decimal"/>
      <w:lvlText w:val="%1"/>
      <w:lvlJc w:val="left"/>
      <w:pPr>
        <w:ind w:left="432" w:hanging="432"/>
      </w:pPr>
    </w:lvl>
    <w:lvl w:ilvl="1">
      <w:start w:val="1"/>
      <w:numFmt w:val="decimal"/>
      <w:lvlText w:val="%1.%2"/>
      <w:lvlJc w:val="left"/>
      <w:pPr>
        <w:ind w:left="718" w:hanging="576"/>
      </w:pPr>
      <w:rPr>
        <w:color w:val="auto"/>
      </w:rPr>
    </w:lvl>
    <w:lvl w:ilvl="2">
      <w:start w:val="1"/>
      <w:numFmt w:val="decimal"/>
      <w:lvlText w:val="%1.%2.%3"/>
      <w:lvlJc w:val="left"/>
      <w:pPr>
        <w:ind w:left="720" w:hanging="720"/>
      </w:pPr>
      <w:rPr>
        <w:rFonts w:ascii="Arial" w:hAnsi="Arial" w:cs="Arial" w:hint="default"/>
        <w:b w:val="0"/>
        <w:b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610CDA"/>
    <w:multiLevelType w:val="hybridMultilevel"/>
    <w:tmpl w:val="B9EAD6E8"/>
    <w:lvl w:ilvl="0" w:tplc="0D90C24A">
      <w:start w:val="1"/>
      <w:numFmt w:val="decimal"/>
      <w:lvlText w:val="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33748A"/>
    <w:multiLevelType w:val="multilevel"/>
    <w:tmpl w:val="36220A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AE1CE4"/>
    <w:multiLevelType w:val="multilevel"/>
    <w:tmpl w:val="095C531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045908412">
    <w:abstractNumId w:val="26"/>
  </w:num>
  <w:num w:numId="2" w16cid:durableId="244843800">
    <w:abstractNumId w:val="13"/>
  </w:num>
  <w:num w:numId="3" w16cid:durableId="231889974">
    <w:abstractNumId w:val="17"/>
  </w:num>
  <w:num w:numId="4" w16cid:durableId="433986005">
    <w:abstractNumId w:val="20"/>
  </w:num>
  <w:num w:numId="5" w16cid:durableId="676418761">
    <w:abstractNumId w:val="16"/>
  </w:num>
  <w:num w:numId="6" w16cid:durableId="713386516">
    <w:abstractNumId w:val="6"/>
  </w:num>
  <w:num w:numId="7" w16cid:durableId="614874968">
    <w:abstractNumId w:val="23"/>
  </w:num>
  <w:num w:numId="8" w16cid:durableId="1091851574">
    <w:abstractNumId w:val="18"/>
  </w:num>
  <w:num w:numId="9" w16cid:durableId="542867105">
    <w:abstractNumId w:val="5"/>
  </w:num>
  <w:num w:numId="10" w16cid:durableId="572740840">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343364">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257229">
    <w:abstractNumId w:val="14"/>
  </w:num>
  <w:num w:numId="13" w16cid:durableId="1636987368">
    <w:abstractNumId w:val="10"/>
  </w:num>
  <w:num w:numId="14" w16cid:durableId="588465651">
    <w:abstractNumId w:val="21"/>
  </w:num>
  <w:num w:numId="15" w16cid:durableId="2027830511">
    <w:abstractNumId w:val="22"/>
  </w:num>
  <w:num w:numId="16" w16cid:durableId="766540466">
    <w:abstractNumId w:val="9"/>
  </w:num>
  <w:num w:numId="17" w16cid:durableId="1059598420">
    <w:abstractNumId w:val="4"/>
  </w:num>
  <w:num w:numId="18" w16cid:durableId="719329993">
    <w:abstractNumId w:val="11"/>
  </w:num>
  <w:num w:numId="19" w16cid:durableId="654841149">
    <w:abstractNumId w:val="2"/>
  </w:num>
  <w:num w:numId="20" w16cid:durableId="480081043">
    <w:abstractNumId w:val="12"/>
  </w:num>
  <w:num w:numId="21" w16cid:durableId="52387161">
    <w:abstractNumId w:val="27"/>
  </w:num>
  <w:num w:numId="22" w16cid:durableId="871383935">
    <w:abstractNumId w:val="28"/>
  </w:num>
  <w:num w:numId="23" w16cid:durableId="525876561">
    <w:abstractNumId w:val="0"/>
  </w:num>
  <w:num w:numId="24" w16cid:durableId="703599183">
    <w:abstractNumId w:val="15"/>
  </w:num>
  <w:num w:numId="25" w16cid:durableId="1040856943">
    <w:abstractNumId w:val="19"/>
  </w:num>
  <w:num w:numId="26" w16cid:durableId="1145515187">
    <w:abstractNumId w:val="7"/>
  </w:num>
  <w:num w:numId="27" w16cid:durableId="821891073">
    <w:abstractNumId w:val="3"/>
  </w:num>
  <w:num w:numId="28" w16cid:durableId="294483194">
    <w:abstractNumId w:val="25"/>
  </w:num>
  <w:num w:numId="29" w16cid:durableId="531649053">
    <w:abstractNumId w:val="1"/>
  </w:num>
  <w:num w:numId="30" w16cid:durableId="602953981">
    <w:abstractNumId w:val="29"/>
  </w:num>
  <w:num w:numId="31" w16cid:durableId="16231485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38920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A1"/>
    <w:rsid w:val="00017D78"/>
    <w:rsid w:val="0002480A"/>
    <w:rsid w:val="000601B7"/>
    <w:rsid w:val="00060C60"/>
    <w:rsid w:val="00073BF1"/>
    <w:rsid w:val="000C4ABC"/>
    <w:rsid w:val="000E18D5"/>
    <w:rsid w:val="000F287A"/>
    <w:rsid w:val="001163A8"/>
    <w:rsid w:val="00125D3D"/>
    <w:rsid w:val="00141E10"/>
    <w:rsid w:val="0015235C"/>
    <w:rsid w:val="00152719"/>
    <w:rsid w:val="00190471"/>
    <w:rsid w:val="001A3E3C"/>
    <w:rsid w:val="001A6E29"/>
    <w:rsid w:val="001C575C"/>
    <w:rsid w:val="001D42E7"/>
    <w:rsid w:val="001E00E9"/>
    <w:rsid w:val="001E4982"/>
    <w:rsid w:val="00222649"/>
    <w:rsid w:val="00225E3F"/>
    <w:rsid w:val="0024009B"/>
    <w:rsid w:val="0024521D"/>
    <w:rsid w:val="00252CCB"/>
    <w:rsid w:val="00260DEB"/>
    <w:rsid w:val="002743F5"/>
    <w:rsid w:val="002B1E21"/>
    <w:rsid w:val="002B5403"/>
    <w:rsid w:val="002D46EB"/>
    <w:rsid w:val="002D5165"/>
    <w:rsid w:val="002E4844"/>
    <w:rsid w:val="002E6191"/>
    <w:rsid w:val="002E705E"/>
    <w:rsid w:val="00310250"/>
    <w:rsid w:val="00312550"/>
    <w:rsid w:val="00316C3A"/>
    <w:rsid w:val="00345C5C"/>
    <w:rsid w:val="00381651"/>
    <w:rsid w:val="0039115B"/>
    <w:rsid w:val="003D59A9"/>
    <w:rsid w:val="003E283C"/>
    <w:rsid w:val="003F1A6F"/>
    <w:rsid w:val="00433F3D"/>
    <w:rsid w:val="004820BE"/>
    <w:rsid w:val="0048255C"/>
    <w:rsid w:val="00484A31"/>
    <w:rsid w:val="00496537"/>
    <w:rsid w:val="004B3CAD"/>
    <w:rsid w:val="004C3BC4"/>
    <w:rsid w:val="004C6B03"/>
    <w:rsid w:val="004F7242"/>
    <w:rsid w:val="00505732"/>
    <w:rsid w:val="00505C2C"/>
    <w:rsid w:val="00531E4C"/>
    <w:rsid w:val="00567430"/>
    <w:rsid w:val="00581FD1"/>
    <w:rsid w:val="00597CBC"/>
    <w:rsid w:val="005A120F"/>
    <w:rsid w:val="005A229F"/>
    <w:rsid w:val="005A25CB"/>
    <w:rsid w:val="005B1758"/>
    <w:rsid w:val="005D2576"/>
    <w:rsid w:val="005F4F86"/>
    <w:rsid w:val="005F59E6"/>
    <w:rsid w:val="006272EC"/>
    <w:rsid w:val="00651D91"/>
    <w:rsid w:val="006538D8"/>
    <w:rsid w:val="0065442A"/>
    <w:rsid w:val="00654643"/>
    <w:rsid w:val="006D30D3"/>
    <w:rsid w:val="006F0BBA"/>
    <w:rsid w:val="006F17A1"/>
    <w:rsid w:val="0071239A"/>
    <w:rsid w:val="00715541"/>
    <w:rsid w:val="00735104"/>
    <w:rsid w:val="00766345"/>
    <w:rsid w:val="0077327F"/>
    <w:rsid w:val="007F127D"/>
    <w:rsid w:val="008027CF"/>
    <w:rsid w:val="00822C80"/>
    <w:rsid w:val="00856DE5"/>
    <w:rsid w:val="00865924"/>
    <w:rsid w:val="008B5831"/>
    <w:rsid w:val="008D1C98"/>
    <w:rsid w:val="009322D7"/>
    <w:rsid w:val="00945D0C"/>
    <w:rsid w:val="00950D60"/>
    <w:rsid w:val="00972384"/>
    <w:rsid w:val="009A25F4"/>
    <w:rsid w:val="009A467F"/>
    <w:rsid w:val="009B1903"/>
    <w:rsid w:val="009D5E25"/>
    <w:rsid w:val="009E4B19"/>
    <w:rsid w:val="009F7CAD"/>
    <w:rsid w:val="00A05B0F"/>
    <w:rsid w:val="00A11B2D"/>
    <w:rsid w:val="00A26B4C"/>
    <w:rsid w:val="00A54B87"/>
    <w:rsid w:val="00A5787E"/>
    <w:rsid w:val="00AA3E00"/>
    <w:rsid w:val="00AB4C7F"/>
    <w:rsid w:val="00AB7E1A"/>
    <w:rsid w:val="00AD2826"/>
    <w:rsid w:val="00B15A95"/>
    <w:rsid w:val="00B229F0"/>
    <w:rsid w:val="00B742BE"/>
    <w:rsid w:val="00C221CB"/>
    <w:rsid w:val="00C26810"/>
    <w:rsid w:val="00C46F29"/>
    <w:rsid w:val="00C801F8"/>
    <w:rsid w:val="00C831C0"/>
    <w:rsid w:val="00C909FD"/>
    <w:rsid w:val="00CC6937"/>
    <w:rsid w:val="00CC796A"/>
    <w:rsid w:val="00CE0DEA"/>
    <w:rsid w:val="00CE7753"/>
    <w:rsid w:val="00CF08D8"/>
    <w:rsid w:val="00D325FA"/>
    <w:rsid w:val="00D51444"/>
    <w:rsid w:val="00D64775"/>
    <w:rsid w:val="00D652CF"/>
    <w:rsid w:val="00D70DDC"/>
    <w:rsid w:val="00D77C83"/>
    <w:rsid w:val="00DB693D"/>
    <w:rsid w:val="00DE3AEB"/>
    <w:rsid w:val="00E1384B"/>
    <w:rsid w:val="00E32504"/>
    <w:rsid w:val="00E46F6E"/>
    <w:rsid w:val="00E5605B"/>
    <w:rsid w:val="00E5774D"/>
    <w:rsid w:val="00E80224"/>
    <w:rsid w:val="00E80801"/>
    <w:rsid w:val="00EB2FCC"/>
    <w:rsid w:val="00EC39DF"/>
    <w:rsid w:val="00EC492A"/>
    <w:rsid w:val="00ED2146"/>
    <w:rsid w:val="00ED7C7A"/>
    <w:rsid w:val="00F116EB"/>
    <w:rsid w:val="00F148FB"/>
    <w:rsid w:val="00F1540A"/>
    <w:rsid w:val="00F228B1"/>
    <w:rsid w:val="00F415BF"/>
    <w:rsid w:val="00F569E6"/>
    <w:rsid w:val="00FB5F2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4B5A909B-6FB0-4B81-94AE-94E9BF49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3E283C"/>
    <w:pPr>
      <w:keepNext/>
      <w:keepLines/>
      <w:numPr>
        <w:numId w:val="32"/>
      </w:numPr>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3E283C"/>
    <w:pPr>
      <w:keepNext/>
      <w:keepLines/>
      <w:numPr>
        <w:ilvl w:val="1"/>
        <w:numId w:val="32"/>
      </w:numPr>
      <w:spacing w:before="40" w:after="0"/>
      <w:outlineLvl w:val="1"/>
    </w:pPr>
    <w:rPr>
      <w:rFonts w:ascii="Arial" w:eastAsiaTheme="majorEastAsia" w:hAnsi="Arial" w:cstheme="majorBidi"/>
      <w:szCs w:val="26"/>
    </w:rPr>
  </w:style>
  <w:style w:type="paragraph" w:styleId="Heading3">
    <w:name w:val="heading 3"/>
    <w:basedOn w:val="Normal"/>
    <w:next w:val="Normal"/>
    <w:link w:val="Heading3Char"/>
    <w:uiPriority w:val="9"/>
    <w:unhideWhenUsed/>
    <w:qFormat/>
    <w:rsid w:val="003E283C"/>
    <w:pPr>
      <w:keepNext/>
      <w:keepLines/>
      <w:numPr>
        <w:ilvl w:val="2"/>
        <w:numId w:val="3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E283C"/>
    <w:pPr>
      <w:keepNext/>
      <w:keepLines/>
      <w:numPr>
        <w:ilvl w:val="3"/>
        <w:numId w:val="3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E283C"/>
    <w:pPr>
      <w:keepNext/>
      <w:keepLines/>
      <w:numPr>
        <w:ilvl w:val="4"/>
        <w:numId w:val="3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E283C"/>
    <w:pPr>
      <w:keepNext/>
      <w:keepLines/>
      <w:numPr>
        <w:ilvl w:val="5"/>
        <w:numId w:val="3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E283C"/>
    <w:pPr>
      <w:keepNext/>
      <w:keepLines/>
      <w:numPr>
        <w:ilvl w:val="6"/>
        <w:numId w:val="3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E283C"/>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283C"/>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83C"/>
    <w:rPr>
      <w:rFonts w:ascii="Arial" w:eastAsiaTheme="majorEastAsia" w:hAnsi="Arial" w:cstheme="majorBidi"/>
      <w:b/>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E283C"/>
    <w:rPr>
      <w:rFonts w:ascii="Arial" w:eastAsiaTheme="majorEastAsia" w:hAnsi="Arial" w:cstheme="majorBidi"/>
      <w:szCs w:val="26"/>
    </w:rPr>
  </w:style>
  <w:style w:type="character" w:customStyle="1" w:styleId="Heading3Char">
    <w:name w:val="Heading 3 Char"/>
    <w:basedOn w:val="DefaultParagraphFont"/>
    <w:link w:val="Heading3"/>
    <w:uiPriority w:val="9"/>
    <w:rsid w:val="003E283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E283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E283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E283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E283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E28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283C"/>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9B1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1062220572">
      <w:bodyDiv w:val="1"/>
      <w:marLeft w:val="0"/>
      <w:marRight w:val="0"/>
      <w:marTop w:val="0"/>
      <w:marBottom w:val="0"/>
      <w:divBdr>
        <w:top w:val="none" w:sz="0" w:space="0" w:color="auto"/>
        <w:left w:val="none" w:sz="0" w:space="0" w:color="auto"/>
        <w:bottom w:val="none" w:sz="0" w:space="0" w:color="auto"/>
        <w:right w:val="none" w:sz="0" w:space="0" w:color="auto"/>
      </w:divBdr>
    </w:div>
    <w:div w:id="18474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6BC718-AC1D-42A9-BE19-0A454903029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3FFD730-9949-45F3-8F8F-944C54B777BC}">
      <dgm:prSet phldrT="[Text]" custT="1"/>
      <dgm:spPr/>
      <dgm:t>
        <a:bodyPr/>
        <a:lstStyle/>
        <a:p>
          <a:r>
            <a:rPr lang="en-GB" sz="1000"/>
            <a:t>Attorney General</a:t>
          </a:r>
        </a:p>
      </dgm:t>
    </dgm:pt>
    <dgm:pt modelId="{040DD68D-1E65-43A8-9936-BE7A563DA555}" type="parTrans" cxnId="{A97F331F-130F-4EDD-AAE9-831BB3579807}">
      <dgm:prSet/>
      <dgm:spPr/>
      <dgm:t>
        <a:bodyPr/>
        <a:lstStyle/>
        <a:p>
          <a:endParaRPr lang="en-GB" sz="1000"/>
        </a:p>
      </dgm:t>
    </dgm:pt>
    <dgm:pt modelId="{6B54015E-1ADE-41FB-B8DD-EC0840A44CD7}" type="sibTrans" cxnId="{A97F331F-130F-4EDD-AAE9-831BB3579807}">
      <dgm:prSet/>
      <dgm:spPr/>
      <dgm:t>
        <a:bodyPr/>
        <a:lstStyle/>
        <a:p>
          <a:endParaRPr lang="en-GB" sz="1000"/>
        </a:p>
      </dgm:t>
    </dgm:pt>
    <dgm:pt modelId="{BCE14EA1-9940-4C2F-BE5A-A9582CBE8812}">
      <dgm:prSet phldrT="[Text]" custT="1"/>
      <dgm:spPr/>
      <dgm:t>
        <a:bodyPr/>
        <a:lstStyle/>
        <a:p>
          <a:r>
            <a:rPr lang="en-GB" sz="1000"/>
            <a:t>Solicitor General</a:t>
          </a:r>
        </a:p>
      </dgm:t>
    </dgm:pt>
    <dgm:pt modelId="{2D24E4F4-0A7E-4531-97C0-E2DB27FC5C56}" type="parTrans" cxnId="{38EA9325-7C99-4378-B8E2-019EB38D13B2}">
      <dgm:prSet/>
      <dgm:spPr/>
      <dgm:t>
        <a:bodyPr/>
        <a:lstStyle/>
        <a:p>
          <a:endParaRPr lang="en-GB" sz="1000"/>
        </a:p>
      </dgm:t>
    </dgm:pt>
    <dgm:pt modelId="{2D823413-DF26-4088-8F86-0322B415C8DB}" type="sibTrans" cxnId="{38EA9325-7C99-4378-B8E2-019EB38D13B2}">
      <dgm:prSet/>
      <dgm:spPr/>
      <dgm:t>
        <a:bodyPr/>
        <a:lstStyle/>
        <a:p>
          <a:endParaRPr lang="en-GB" sz="1000"/>
        </a:p>
      </dgm:t>
    </dgm:pt>
    <dgm:pt modelId="{5327EC20-188C-47C7-934A-CACAB2083BF6}">
      <dgm:prSet phldrT="[Text]" custT="1"/>
      <dgm:spPr/>
      <dgm:t>
        <a:bodyPr/>
        <a:lstStyle/>
        <a:p>
          <a:r>
            <a:rPr lang="en-GB" sz="1000"/>
            <a:t>Legislative Commissioner</a:t>
          </a:r>
        </a:p>
      </dgm:t>
    </dgm:pt>
    <dgm:pt modelId="{01FF023C-16C0-4A01-9C62-3D1A2A9C6FBA}" type="parTrans" cxnId="{A3E9D627-812B-4DCB-B3FB-BD2DADC4978B}">
      <dgm:prSet/>
      <dgm:spPr/>
      <dgm:t>
        <a:bodyPr/>
        <a:lstStyle/>
        <a:p>
          <a:endParaRPr lang="en-GB" sz="1000"/>
        </a:p>
      </dgm:t>
    </dgm:pt>
    <dgm:pt modelId="{CA76CA6D-160A-480C-93A3-61B1234B83BF}" type="sibTrans" cxnId="{A3E9D627-812B-4DCB-B3FB-BD2DADC4978B}">
      <dgm:prSet/>
      <dgm:spPr/>
      <dgm:t>
        <a:bodyPr/>
        <a:lstStyle/>
        <a:p>
          <a:endParaRPr lang="en-GB" sz="1000"/>
        </a:p>
      </dgm:t>
    </dgm:pt>
    <dgm:pt modelId="{6EBC5DA4-640E-42A7-A999-3D0A43FD7133}">
      <dgm:prSet phldrT="[Text]" custT="1"/>
      <dgm:spPr/>
      <dgm:t>
        <a:bodyPr/>
        <a:lstStyle/>
        <a:p>
          <a:r>
            <a:rPr lang="en-GB" sz="1000"/>
            <a:t>Junior Crown Counsel</a:t>
          </a:r>
        </a:p>
      </dgm:t>
    </dgm:pt>
    <dgm:pt modelId="{431CA68B-2986-44F9-8C4D-1B53127A53CF}" type="parTrans" cxnId="{4EA738A3-46E9-449C-B3D5-DAE0D0C9AD13}">
      <dgm:prSet/>
      <dgm:spPr/>
      <dgm:t>
        <a:bodyPr/>
        <a:lstStyle/>
        <a:p>
          <a:endParaRPr lang="en-GB" sz="1000"/>
        </a:p>
      </dgm:t>
    </dgm:pt>
    <dgm:pt modelId="{CF2678D3-6952-42F5-BED7-CB8523C907B6}" type="sibTrans" cxnId="{4EA738A3-46E9-449C-B3D5-DAE0D0C9AD13}">
      <dgm:prSet/>
      <dgm:spPr/>
      <dgm:t>
        <a:bodyPr/>
        <a:lstStyle/>
        <a:p>
          <a:endParaRPr lang="en-GB" sz="1000"/>
        </a:p>
      </dgm:t>
    </dgm:pt>
    <dgm:pt modelId="{F50B679F-DD53-46F0-8477-1E4818D280E6}">
      <dgm:prSet phldrT="[Text]" custT="1"/>
      <dgm:spPr/>
      <dgm:t>
        <a:bodyPr/>
        <a:lstStyle/>
        <a:p>
          <a:r>
            <a:rPr lang="en-GB" sz="1000"/>
            <a:t>Legislative Drafter</a:t>
          </a:r>
        </a:p>
      </dgm:t>
    </dgm:pt>
    <dgm:pt modelId="{4A43CF42-9B99-47A2-8006-A0B44E0D7D8A}" type="parTrans" cxnId="{71B4B6E0-AE3A-4483-911F-9953C4830B1C}">
      <dgm:prSet/>
      <dgm:spPr/>
      <dgm:t>
        <a:bodyPr/>
        <a:lstStyle/>
        <a:p>
          <a:endParaRPr lang="en-GB" sz="1000"/>
        </a:p>
      </dgm:t>
    </dgm:pt>
    <dgm:pt modelId="{A0C9681F-276F-4BA7-AF31-825D54C3DDD0}" type="sibTrans" cxnId="{71B4B6E0-AE3A-4483-911F-9953C4830B1C}">
      <dgm:prSet/>
      <dgm:spPr/>
      <dgm:t>
        <a:bodyPr/>
        <a:lstStyle/>
        <a:p>
          <a:endParaRPr lang="en-GB" sz="1000"/>
        </a:p>
      </dgm:t>
    </dgm:pt>
    <dgm:pt modelId="{482EEB7E-700B-4813-B2BA-3C3923EDB592}">
      <dgm:prSet phldrT="[Text]" custT="1"/>
      <dgm:spPr/>
      <dgm:t>
        <a:bodyPr/>
        <a:lstStyle/>
        <a:p>
          <a:r>
            <a:rPr lang="en-GB" sz="1000"/>
            <a:t>Crown Counsel (Ascension)</a:t>
          </a:r>
        </a:p>
      </dgm:t>
    </dgm:pt>
    <dgm:pt modelId="{3F893C29-1232-4E87-97CB-6623C32265C5}" type="parTrans" cxnId="{6BE8E324-790A-4D29-9D6E-6482B9DA0AFB}">
      <dgm:prSet/>
      <dgm:spPr/>
      <dgm:t>
        <a:bodyPr/>
        <a:lstStyle/>
        <a:p>
          <a:endParaRPr lang="en-GB" sz="1000"/>
        </a:p>
      </dgm:t>
    </dgm:pt>
    <dgm:pt modelId="{8A1E5AEE-81CD-4D9A-A043-B64A126F14FD}" type="sibTrans" cxnId="{6BE8E324-790A-4D29-9D6E-6482B9DA0AFB}">
      <dgm:prSet/>
      <dgm:spPr/>
      <dgm:t>
        <a:bodyPr/>
        <a:lstStyle/>
        <a:p>
          <a:endParaRPr lang="en-GB" sz="1000"/>
        </a:p>
      </dgm:t>
    </dgm:pt>
    <dgm:pt modelId="{8AC37154-D2DC-441A-A936-2EEB31AC2558}" type="asst">
      <dgm:prSet phldrT="[Text]" custT="1"/>
      <dgm:spPr/>
      <dgm:t>
        <a:bodyPr/>
        <a:lstStyle/>
        <a:p>
          <a:r>
            <a:rPr lang="en-GB" sz="1000"/>
            <a:t>PA to Attorney General</a:t>
          </a:r>
        </a:p>
      </dgm:t>
    </dgm:pt>
    <dgm:pt modelId="{EEB2B18A-591C-4E34-891D-1F1CD95CCB15}" type="parTrans" cxnId="{88CCFF0E-C2D5-44C1-B7CB-0F552C2B74AC}">
      <dgm:prSet/>
      <dgm:spPr/>
      <dgm:t>
        <a:bodyPr/>
        <a:lstStyle/>
        <a:p>
          <a:endParaRPr lang="en-GB" sz="1000"/>
        </a:p>
      </dgm:t>
    </dgm:pt>
    <dgm:pt modelId="{DF37E1FA-AF46-41F7-92BC-E92994D8B463}" type="sibTrans" cxnId="{88CCFF0E-C2D5-44C1-B7CB-0F552C2B74AC}">
      <dgm:prSet/>
      <dgm:spPr/>
      <dgm:t>
        <a:bodyPr/>
        <a:lstStyle/>
        <a:p>
          <a:endParaRPr lang="en-GB" sz="1000"/>
        </a:p>
      </dgm:t>
    </dgm:pt>
    <dgm:pt modelId="{F97D3296-F05F-4FB3-AB6D-A4214587D6C4}">
      <dgm:prSet phldrT="[Text]" custT="1"/>
      <dgm:spPr/>
      <dgm:t>
        <a:bodyPr/>
        <a:lstStyle/>
        <a:p>
          <a:r>
            <a:rPr lang="en-GB" sz="1000"/>
            <a:t>Senior Crown Counsel (Civil) </a:t>
          </a:r>
        </a:p>
      </dgm:t>
    </dgm:pt>
    <dgm:pt modelId="{C5D3C95E-7FB4-4B25-8D42-D674C2ED6F0F}" type="parTrans" cxnId="{23ABF926-7290-4A1D-B21D-15D062D29849}">
      <dgm:prSet/>
      <dgm:spPr/>
      <dgm:t>
        <a:bodyPr/>
        <a:lstStyle/>
        <a:p>
          <a:endParaRPr lang="en-GB" sz="1000"/>
        </a:p>
      </dgm:t>
    </dgm:pt>
    <dgm:pt modelId="{A9D883FF-6E08-41A2-A228-A6E59E69E4D1}" type="sibTrans" cxnId="{23ABF926-7290-4A1D-B21D-15D062D29849}">
      <dgm:prSet/>
      <dgm:spPr/>
      <dgm:t>
        <a:bodyPr/>
        <a:lstStyle/>
        <a:p>
          <a:endParaRPr lang="en-GB" sz="1000"/>
        </a:p>
      </dgm:t>
    </dgm:pt>
    <dgm:pt modelId="{A0E076C2-B3F6-4EF4-816D-C74EA194782F}">
      <dgm:prSet phldrT="[Text]" custT="1"/>
      <dgm:spPr/>
      <dgm:t>
        <a:bodyPr/>
        <a:lstStyle/>
        <a:p>
          <a:r>
            <a:rPr lang="en-GB" sz="1000"/>
            <a:t>Crown Counsel x2</a:t>
          </a:r>
        </a:p>
      </dgm:t>
    </dgm:pt>
    <dgm:pt modelId="{312BC921-5733-449D-9118-EB2595D2D42D}" type="parTrans" cxnId="{FECF8D3D-98B9-4E51-9069-A9A0E869398E}">
      <dgm:prSet/>
      <dgm:spPr/>
      <dgm:t>
        <a:bodyPr/>
        <a:lstStyle/>
        <a:p>
          <a:endParaRPr lang="en-GB" sz="1000"/>
        </a:p>
      </dgm:t>
    </dgm:pt>
    <dgm:pt modelId="{141ACE00-CD34-4282-A760-7664190BE6F8}" type="sibTrans" cxnId="{FECF8D3D-98B9-4E51-9069-A9A0E869398E}">
      <dgm:prSet/>
      <dgm:spPr/>
      <dgm:t>
        <a:bodyPr/>
        <a:lstStyle/>
        <a:p>
          <a:endParaRPr lang="en-GB" sz="1000"/>
        </a:p>
      </dgm:t>
    </dgm:pt>
    <dgm:pt modelId="{A888E8F1-6090-4A75-A8FF-627EA667C46D}">
      <dgm:prSet phldrT="[Text]" custT="1"/>
      <dgm:spPr/>
      <dgm:t>
        <a:bodyPr/>
        <a:lstStyle/>
        <a:p>
          <a:r>
            <a:rPr lang="en-GB" sz="1000"/>
            <a:t>Crown Counsel (Contracts/  Commercial)</a:t>
          </a:r>
        </a:p>
      </dgm:t>
    </dgm:pt>
    <dgm:pt modelId="{4A21F268-C500-443B-AF34-4B2431447770}" type="sibTrans" cxnId="{9C3C9684-23AE-47DE-853F-E823B1DE2777}">
      <dgm:prSet/>
      <dgm:spPr/>
      <dgm:t>
        <a:bodyPr/>
        <a:lstStyle/>
        <a:p>
          <a:endParaRPr lang="en-GB" sz="1000"/>
        </a:p>
      </dgm:t>
    </dgm:pt>
    <dgm:pt modelId="{BF944598-9FFB-4AF6-95F9-742B4BD564ED}" type="parTrans" cxnId="{9C3C9684-23AE-47DE-853F-E823B1DE2777}">
      <dgm:prSet/>
      <dgm:spPr/>
      <dgm:t>
        <a:bodyPr/>
        <a:lstStyle/>
        <a:p>
          <a:endParaRPr lang="en-GB" sz="1000"/>
        </a:p>
      </dgm:t>
    </dgm:pt>
    <dgm:pt modelId="{04FAE7A5-FB02-4A47-9BD7-9E392F105007}">
      <dgm:prSet phldrT="[Text]" custT="1"/>
      <dgm:spPr/>
      <dgm:t>
        <a:bodyPr/>
        <a:lstStyle/>
        <a:p>
          <a:r>
            <a:rPr lang="en-GB" sz="1000"/>
            <a:t>Crown Prosecutor</a:t>
          </a:r>
        </a:p>
      </dgm:t>
    </dgm:pt>
    <dgm:pt modelId="{9DCCB4AD-BA55-458D-BADD-528EB53F3B9B}" type="sibTrans" cxnId="{53921EC0-08E6-4408-A55A-4EE9744AD58F}">
      <dgm:prSet/>
      <dgm:spPr/>
      <dgm:t>
        <a:bodyPr/>
        <a:lstStyle/>
        <a:p>
          <a:endParaRPr lang="en-GB" sz="1000"/>
        </a:p>
      </dgm:t>
    </dgm:pt>
    <dgm:pt modelId="{5D78DD5D-B712-47DD-9762-F6AB50A693C3}" type="parTrans" cxnId="{53921EC0-08E6-4408-A55A-4EE9744AD58F}">
      <dgm:prSet/>
      <dgm:spPr>
        <a:ln>
          <a:noFill/>
        </a:ln>
      </dgm:spPr>
      <dgm:t>
        <a:bodyPr/>
        <a:lstStyle/>
        <a:p>
          <a:endParaRPr lang="en-GB" sz="1000"/>
        </a:p>
      </dgm:t>
    </dgm:pt>
    <dgm:pt modelId="{94075E18-A15C-4041-85B2-585A09690FBC}" type="pres">
      <dgm:prSet presAssocID="{986BC718-AC1D-42A9-BE19-0A4549030299}" presName="hierChild1" presStyleCnt="0">
        <dgm:presLayoutVars>
          <dgm:orgChart val="1"/>
          <dgm:chPref val="1"/>
          <dgm:dir/>
          <dgm:animOne val="branch"/>
          <dgm:animLvl val="lvl"/>
          <dgm:resizeHandles/>
        </dgm:presLayoutVars>
      </dgm:prSet>
      <dgm:spPr/>
    </dgm:pt>
    <dgm:pt modelId="{237E0251-8432-429C-9267-2F482A3C7371}" type="pres">
      <dgm:prSet presAssocID="{03FFD730-9949-45F3-8F8F-944C54B777BC}" presName="hierRoot1" presStyleCnt="0">
        <dgm:presLayoutVars>
          <dgm:hierBranch val="init"/>
        </dgm:presLayoutVars>
      </dgm:prSet>
      <dgm:spPr/>
    </dgm:pt>
    <dgm:pt modelId="{9C89627D-BF65-4541-A329-E97343E276BC}" type="pres">
      <dgm:prSet presAssocID="{03FFD730-9949-45F3-8F8F-944C54B777BC}" presName="rootComposite1" presStyleCnt="0"/>
      <dgm:spPr/>
    </dgm:pt>
    <dgm:pt modelId="{59AC4276-C9E5-436A-86F9-C2B79F32856C}" type="pres">
      <dgm:prSet presAssocID="{03FFD730-9949-45F3-8F8F-944C54B777BC}" presName="rootText1" presStyleLbl="node0" presStyleIdx="0" presStyleCnt="1">
        <dgm:presLayoutVars>
          <dgm:chPref val="3"/>
        </dgm:presLayoutVars>
      </dgm:prSet>
      <dgm:spPr/>
    </dgm:pt>
    <dgm:pt modelId="{DE247C14-E2D2-492F-BF80-DD7227A0311D}" type="pres">
      <dgm:prSet presAssocID="{03FFD730-9949-45F3-8F8F-944C54B777BC}" presName="rootConnector1" presStyleLbl="node1" presStyleIdx="0" presStyleCnt="0"/>
      <dgm:spPr/>
    </dgm:pt>
    <dgm:pt modelId="{43C9B738-218C-43EC-B07D-C0232CC899A0}" type="pres">
      <dgm:prSet presAssocID="{03FFD730-9949-45F3-8F8F-944C54B777BC}" presName="hierChild2" presStyleCnt="0"/>
      <dgm:spPr/>
    </dgm:pt>
    <dgm:pt modelId="{A4A6BD22-BF54-4E68-A640-B4F374A54D40}" type="pres">
      <dgm:prSet presAssocID="{2D24E4F4-0A7E-4531-97C0-E2DB27FC5C56}" presName="Name37" presStyleLbl="parChTrans1D2" presStyleIdx="0" presStyleCnt="2"/>
      <dgm:spPr/>
    </dgm:pt>
    <dgm:pt modelId="{463F747F-4419-4777-B495-A95A471E76A2}" type="pres">
      <dgm:prSet presAssocID="{BCE14EA1-9940-4C2F-BE5A-A9582CBE8812}" presName="hierRoot2" presStyleCnt="0">
        <dgm:presLayoutVars>
          <dgm:hierBranch val="init"/>
        </dgm:presLayoutVars>
      </dgm:prSet>
      <dgm:spPr/>
    </dgm:pt>
    <dgm:pt modelId="{E96FAAEA-8D6C-4E43-B2BA-3F2AD6702A29}" type="pres">
      <dgm:prSet presAssocID="{BCE14EA1-9940-4C2F-BE5A-A9582CBE8812}" presName="rootComposite" presStyleCnt="0"/>
      <dgm:spPr/>
    </dgm:pt>
    <dgm:pt modelId="{5E6F043D-310D-43F1-869C-890CA46423B6}" type="pres">
      <dgm:prSet presAssocID="{BCE14EA1-9940-4C2F-BE5A-A9582CBE8812}" presName="rootText" presStyleLbl="node2" presStyleIdx="0" presStyleCnt="1" custLinFactY="-1450" custLinFactNeighborX="0" custLinFactNeighborY="-100000">
        <dgm:presLayoutVars>
          <dgm:chPref val="3"/>
        </dgm:presLayoutVars>
      </dgm:prSet>
      <dgm:spPr/>
    </dgm:pt>
    <dgm:pt modelId="{66FF1EE1-332D-4930-B807-50B5B2423EDE}" type="pres">
      <dgm:prSet presAssocID="{BCE14EA1-9940-4C2F-BE5A-A9582CBE8812}" presName="rootConnector" presStyleLbl="node2" presStyleIdx="0" presStyleCnt="1"/>
      <dgm:spPr/>
    </dgm:pt>
    <dgm:pt modelId="{C2B51498-9BB1-4945-B32E-1F314E908630}" type="pres">
      <dgm:prSet presAssocID="{BCE14EA1-9940-4C2F-BE5A-A9582CBE8812}" presName="hierChild4" presStyleCnt="0"/>
      <dgm:spPr/>
    </dgm:pt>
    <dgm:pt modelId="{C5DDCC88-F7D4-42B2-8DCB-F083C7017CC1}" type="pres">
      <dgm:prSet presAssocID="{01FF023C-16C0-4A01-9C62-3D1A2A9C6FBA}" presName="Name37" presStyleLbl="parChTrans1D3" presStyleIdx="0" presStyleCnt="5"/>
      <dgm:spPr/>
    </dgm:pt>
    <dgm:pt modelId="{497C69A8-1786-4345-B33C-B3BB3CE89BCB}" type="pres">
      <dgm:prSet presAssocID="{5327EC20-188C-47C7-934A-CACAB2083BF6}" presName="hierRoot2" presStyleCnt="0">
        <dgm:presLayoutVars>
          <dgm:hierBranch val="init"/>
        </dgm:presLayoutVars>
      </dgm:prSet>
      <dgm:spPr/>
    </dgm:pt>
    <dgm:pt modelId="{8337B652-B7C0-499D-BB04-A13FDAF33E84}" type="pres">
      <dgm:prSet presAssocID="{5327EC20-188C-47C7-934A-CACAB2083BF6}" presName="rootComposite" presStyleCnt="0"/>
      <dgm:spPr/>
    </dgm:pt>
    <dgm:pt modelId="{5F537672-9C19-4D1C-B424-AA1DF3562A96}" type="pres">
      <dgm:prSet presAssocID="{5327EC20-188C-47C7-934A-CACAB2083BF6}" presName="rootText" presStyleLbl="node3" presStyleIdx="0" presStyleCnt="5" custLinFactNeighborX="-4438" custLinFactNeighborY="-71015">
        <dgm:presLayoutVars>
          <dgm:chPref val="3"/>
        </dgm:presLayoutVars>
      </dgm:prSet>
      <dgm:spPr/>
    </dgm:pt>
    <dgm:pt modelId="{807056DF-FFD2-449E-AFDF-B1EB64BA072F}" type="pres">
      <dgm:prSet presAssocID="{5327EC20-188C-47C7-934A-CACAB2083BF6}" presName="rootConnector" presStyleLbl="node3" presStyleIdx="0" presStyleCnt="5"/>
      <dgm:spPr/>
    </dgm:pt>
    <dgm:pt modelId="{B518EBCD-F398-4E92-808E-3EA135EC4EFF}" type="pres">
      <dgm:prSet presAssocID="{5327EC20-188C-47C7-934A-CACAB2083BF6}" presName="hierChild4" presStyleCnt="0"/>
      <dgm:spPr/>
    </dgm:pt>
    <dgm:pt modelId="{80ED4329-7B54-4A21-BCAB-17CE0AAFF5B6}" type="pres">
      <dgm:prSet presAssocID="{431CA68B-2986-44F9-8C4D-1B53127A53CF}" presName="Name37" presStyleLbl="parChTrans1D4" presStyleIdx="0" presStyleCnt="3"/>
      <dgm:spPr/>
    </dgm:pt>
    <dgm:pt modelId="{1C197781-4C57-4B95-990F-3C3A41C5A536}" type="pres">
      <dgm:prSet presAssocID="{6EBC5DA4-640E-42A7-A999-3D0A43FD7133}" presName="hierRoot2" presStyleCnt="0">
        <dgm:presLayoutVars>
          <dgm:hierBranch val="init"/>
        </dgm:presLayoutVars>
      </dgm:prSet>
      <dgm:spPr/>
    </dgm:pt>
    <dgm:pt modelId="{D496F609-6D1E-4F7E-B61E-4E18FD0773DD}" type="pres">
      <dgm:prSet presAssocID="{6EBC5DA4-640E-42A7-A999-3D0A43FD7133}" presName="rootComposite" presStyleCnt="0"/>
      <dgm:spPr/>
    </dgm:pt>
    <dgm:pt modelId="{1B557040-4822-438C-B094-4A12F3AE319B}" type="pres">
      <dgm:prSet presAssocID="{6EBC5DA4-640E-42A7-A999-3D0A43FD7133}" presName="rootText" presStyleLbl="node4" presStyleIdx="0" presStyleCnt="3" custLinFactNeighborX="-3170" custLinFactNeighborY="55797">
        <dgm:presLayoutVars>
          <dgm:chPref val="3"/>
        </dgm:presLayoutVars>
      </dgm:prSet>
      <dgm:spPr/>
    </dgm:pt>
    <dgm:pt modelId="{8C39396B-9889-4CE9-A033-5C54343FEDCA}" type="pres">
      <dgm:prSet presAssocID="{6EBC5DA4-640E-42A7-A999-3D0A43FD7133}" presName="rootConnector" presStyleLbl="node4" presStyleIdx="0" presStyleCnt="3"/>
      <dgm:spPr/>
    </dgm:pt>
    <dgm:pt modelId="{10C18E6F-2589-4E80-9665-471AED4778B3}" type="pres">
      <dgm:prSet presAssocID="{6EBC5DA4-640E-42A7-A999-3D0A43FD7133}" presName="hierChild4" presStyleCnt="0"/>
      <dgm:spPr/>
    </dgm:pt>
    <dgm:pt modelId="{60C95958-12C8-49D2-B4A0-3CE7C75660E1}" type="pres">
      <dgm:prSet presAssocID="{6EBC5DA4-640E-42A7-A999-3D0A43FD7133}" presName="hierChild5" presStyleCnt="0"/>
      <dgm:spPr/>
    </dgm:pt>
    <dgm:pt modelId="{DEF7BD95-F9C0-46AC-A426-09982A4B4889}" type="pres">
      <dgm:prSet presAssocID="{4A43CF42-9B99-47A2-8006-A0B44E0D7D8A}" presName="Name37" presStyleLbl="parChTrans1D4" presStyleIdx="1" presStyleCnt="3"/>
      <dgm:spPr/>
    </dgm:pt>
    <dgm:pt modelId="{E9635A15-BBEC-48DC-914C-A9602D373E41}" type="pres">
      <dgm:prSet presAssocID="{F50B679F-DD53-46F0-8477-1E4818D280E6}" presName="hierRoot2" presStyleCnt="0">
        <dgm:presLayoutVars>
          <dgm:hierBranch val="init"/>
        </dgm:presLayoutVars>
      </dgm:prSet>
      <dgm:spPr/>
    </dgm:pt>
    <dgm:pt modelId="{AEB9614B-29E6-4583-95C4-44B6B8FAA1FB}" type="pres">
      <dgm:prSet presAssocID="{F50B679F-DD53-46F0-8477-1E4818D280E6}" presName="rootComposite" presStyleCnt="0"/>
      <dgm:spPr/>
    </dgm:pt>
    <dgm:pt modelId="{8DBDF25B-900A-427D-B6F7-5A8E7C7FBEC6}" type="pres">
      <dgm:prSet presAssocID="{F50B679F-DD53-46F0-8477-1E4818D280E6}" presName="rootText" presStyleLbl="node4" presStyleIdx="1" presStyleCnt="3" custLinFactY="-100000" custLinFactNeighborX="-4760" custLinFactNeighborY="-124456">
        <dgm:presLayoutVars>
          <dgm:chPref val="3"/>
        </dgm:presLayoutVars>
      </dgm:prSet>
      <dgm:spPr/>
    </dgm:pt>
    <dgm:pt modelId="{7BB33A8C-A8B4-4DDE-B20E-D7F6448418A0}" type="pres">
      <dgm:prSet presAssocID="{F50B679F-DD53-46F0-8477-1E4818D280E6}" presName="rootConnector" presStyleLbl="node4" presStyleIdx="1" presStyleCnt="3"/>
      <dgm:spPr/>
    </dgm:pt>
    <dgm:pt modelId="{ECC52836-5622-4D19-97F4-EA7C530C215C}" type="pres">
      <dgm:prSet presAssocID="{F50B679F-DD53-46F0-8477-1E4818D280E6}" presName="hierChild4" presStyleCnt="0"/>
      <dgm:spPr/>
    </dgm:pt>
    <dgm:pt modelId="{0DA6CF82-37CE-4E5D-B166-F4F13CF46544}" type="pres">
      <dgm:prSet presAssocID="{F50B679F-DD53-46F0-8477-1E4818D280E6}" presName="hierChild5" presStyleCnt="0"/>
      <dgm:spPr/>
    </dgm:pt>
    <dgm:pt modelId="{DDED97D1-769E-45EB-8E92-B1694DFD4709}" type="pres">
      <dgm:prSet presAssocID="{5327EC20-188C-47C7-934A-CACAB2083BF6}" presName="hierChild5" presStyleCnt="0"/>
      <dgm:spPr/>
    </dgm:pt>
    <dgm:pt modelId="{7B0D0042-E1C9-4ED4-B1FF-7C489A3343D3}" type="pres">
      <dgm:prSet presAssocID="{3F893C29-1232-4E87-97CB-6623C32265C5}" presName="Name37" presStyleLbl="parChTrans1D3" presStyleIdx="1" presStyleCnt="5"/>
      <dgm:spPr/>
    </dgm:pt>
    <dgm:pt modelId="{0FACD986-7E2F-418D-BE1B-4149FF9C1857}" type="pres">
      <dgm:prSet presAssocID="{482EEB7E-700B-4813-B2BA-3C3923EDB592}" presName="hierRoot2" presStyleCnt="0">
        <dgm:presLayoutVars>
          <dgm:hierBranch val="init"/>
        </dgm:presLayoutVars>
      </dgm:prSet>
      <dgm:spPr/>
    </dgm:pt>
    <dgm:pt modelId="{E6509248-DC71-4FD1-9D4E-BD951D35B10A}" type="pres">
      <dgm:prSet presAssocID="{482EEB7E-700B-4813-B2BA-3C3923EDB592}" presName="rootComposite" presStyleCnt="0"/>
      <dgm:spPr/>
    </dgm:pt>
    <dgm:pt modelId="{030E5EBD-D787-48E1-A529-CA2316FBBEFE}" type="pres">
      <dgm:prSet presAssocID="{482EEB7E-700B-4813-B2BA-3C3923EDB592}" presName="rootText" presStyleLbl="node3" presStyleIdx="1" presStyleCnt="5" custLinFactNeighborX="19022" custLinFactNeighborY="60870">
        <dgm:presLayoutVars>
          <dgm:chPref val="3"/>
        </dgm:presLayoutVars>
      </dgm:prSet>
      <dgm:spPr/>
    </dgm:pt>
    <dgm:pt modelId="{FEB53943-2AF0-4D73-8F9B-B419ECF4BE6D}" type="pres">
      <dgm:prSet presAssocID="{482EEB7E-700B-4813-B2BA-3C3923EDB592}" presName="rootConnector" presStyleLbl="node3" presStyleIdx="1" presStyleCnt="5"/>
      <dgm:spPr/>
    </dgm:pt>
    <dgm:pt modelId="{881EB266-6D1E-480D-9452-7038C30902FF}" type="pres">
      <dgm:prSet presAssocID="{482EEB7E-700B-4813-B2BA-3C3923EDB592}" presName="hierChild4" presStyleCnt="0"/>
      <dgm:spPr/>
    </dgm:pt>
    <dgm:pt modelId="{0F94F362-FA44-4A51-BE7B-974EE9F27D2A}" type="pres">
      <dgm:prSet presAssocID="{482EEB7E-700B-4813-B2BA-3C3923EDB592}" presName="hierChild5" presStyleCnt="0"/>
      <dgm:spPr/>
    </dgm:pt>
    <dgm:pt modelId="{73CD7408-FB29-4EBE-94A8-88F69E88F807}" type="pres">
      <dgm:prSet presAssocID="{5D78DD5D-B712-47DD-9762-F6AB50A693C3}" presName="Name37" presStyleLbl="parChTrans1D3" presStyleIdx="2" presStyleCnt="5"/>
      <dgm:spPr/>
    </dgm:pt>
    <dgm:pt modelId="{9526C29B-93E6-4EEF-896A-3C7F01A338A2}" type="pres">
      <dgm:prSet presAssocID="{04FAE7A5-FB02-4A47-9BD7-9E392F105007}" presName="hierRoot2" presStyleCnt="0">
        <dgm:presLayoutVars>
          <dgm:hierBranch val="init"/>
        </dgm:presLayoutVars>
      </dgm:prSet>
      <dgm:spPr/>
    </dgm:pt>
    <dgm:pt modelId="{26F31216-626B-4989-9B2D-670006C79227}" type="pres">
      <dgm:prSet presAssocID="{04FAE7A5-FB02-4A47-9BD7-9E392F105007}" presName="rootComposite" presStyleCnt="0"/>
      <dgm:spPr/>
    </dgm:pt>
    <dgm:pt modelId="{DF500B0C-D49A-47C4-8F8E-0CF1A60D3A19}" type="pres">
      <dgm:prSet presAssocID="{04FAE7A5-FB02-4A47-9BD7-9E392F105007}" presName="rootText" presStyleLbl="node3" presStyleIdx="2" presStyleCnt="5" custLinFactNeighborX="11414" custLinFactNeighborY="58333">
        <dgm:presLayoutVars>
          <dgm:chPref val="3"/>
        </dgm:presLayoutVars>
      </dgm:prSet>
      <dgm:spPr/>
    </dgm:pt>
    <dgm:pt modelId="{01E52D29-1B14-4FF3-B42C-B45C321882D9}" type="pres">
      <dgm:prSet presAssocID="{04FAE7A5-FB02-4A47-9BD7-9E392F105007}" presName="rootConnector" presStyleLbl="node3" presStyleIdx="2" presStyleCnt="5"/>
      <dgm:spPr/>
    </dgm:pt>
    <dgm:pt modelId="{7C17067A-0B04-432E-9AA4-4D619EACF5AD}" type="pres">
      <dgm:prSet presAssocID="{04FAE7A5-FB02-4A47-9BD7-9E392F105007}" presName="hierChild4" presStyleCnt="0"/>
      <dgm:spPr/>
    </dgm:pt>
    <dgm:pt modelId="{8FA78E32-548F-4EE2-94D6-61114C71BEDE}" type="pres">
      <dgm:prSet presAssocID="{04FAE7A5-FB02-4A47-9BD7-9E392F105007}" presName="hierChild5" presStyleCnt="0"/>
      <dgm:spPr/>
    </dgm:pt>
    <dgm:pt modelId="{7665EAD4-CE40-4C19-BD55-24233B29C233}" type="pres">
      <dgm:prSet presAssocID="{BF944598-9FFB-4AF6-95F9-742B4BD564ED}" presName="Name37" presStyleLbl="parChTrans1D3" presStyleIdx="3" presStyleCnt="5"/>
      <dgm:spPr/>
    </dgm:pt>
    <dgm:pt modelId="{EE139E9D-843B-4333-BD39-6C89D7D8F6C6}" type="pres">
      <dgm:prSet presAssocID="{A888E8F1-6090-4A75-A8FF-627EA667C46D}" presName="hierRoot2" presStyleCnt="0">
        <dgm:presLayoutVars>
          <dgm:hierBranch val="init"/>
        </dgm:presLayoutVars>
      </dgm:prSet>
      <dgm:spPr/>
    </dgm:pt>
    <dgm:pt modelId="{3F9270AA-5BD2-4D40-BB54-243E57D17B55}" type="pres">
      <dgm:prSet presAssocID="{A888E8F1-6090-4A75-A8FF-627EA667C46D}" presName="rootComposite" presStyleCnt="0"/>
      <dgm:spPr/>
    </dgm:pt>
    <dgm:pt modelId="{9D82CDFE-3226-47A7-BE3A-65C74D89BAAB}" type="pres">
      <dgm:prSet presAssocID="{A888E8F1-6090-4A75-A8FF-627EA667C46D}" presName="rootText" presStyleLbl="node3" presStyleIdx="3" presStyleCnt="5" custLinFactNeighborX="3804" custLinFactNeighborY="62139">
        <dgm:presLayoutVars>
          <dgm:chPref val="3"/>
        </dgm:presLayoutVars>
      </dgm:prSet>
      <dgm:spPr/>
    </dgm:pt>
    <dgm:pt modelId="{0F26C15A-94CC-4431-B678-684BF011B219}" type="pres">
      <dgm:prSet presAssocID="{A888E8F1-6090-4A75-A8FF-627EA667C46D}" presName="rootConnector" presStyleLbl="node3" presStyleIdx="3" presStyleCnt="5"/>
      <dgm:spPr/>
    </dgm:pt>
    <dgm:pt modelId="{F377E9F8-BD96-49AF-A5F6-3B5C236FA8A7}" type="pres">
      <dgm:prSet presAssocID="{A888E8F1-6090-4A75-A8FF-627EA667C46D}" presName="hierChild4" presStyleCnt="0"/>
      <dgm:spPr/>
    </dgm:pt>
    <dgm:pt modelId="{BF9B9C07-7C24-4364-9DCD-18751B844E54}" type="pres">
      <dgm:prSet presAssocID="{A888E8F1-6090-4A75-A8FF-627EA667C46D}" presName="hierChild5" presStyleCnt="0"/>
      <dgm:spPr/>
    </dgm:pt>
    <dgm:pt modelId="{A106165E-6714-422F-9DDF-01B6765C8264}" type="pres">
      <dgm:prSet presAssocID="{C5D3C95E-7FB4-4B25-8D42-D674C2ED6F0F}" presName="Name37" presStyleLbl="parChTrans1D3" presStyleIdx="4" presStyleCnt="5"/>
      <dgm:spPr/>
    </dgm:pt>
    <dgm:pt modelId="{1A194109-E382-41E9-A180-BE10CE5168FF}" type="pres">
      <dgm:prSet presAssocID="{F97D3296-F05F-4FB3-AB6D-A4214587D6C4}" presName="hierRoot2" presStyleCnt="0">
        <dgm:presLayoutVars>
          <dgm:hierBranch val="init"/>
        </dgm:presLayoutVars>
      </dgm:prSet>
      <dgm:spPr/>
    </dgm:pt>
    <dgm:pt modelId="{9B7F1A69-DE9C-4AD8-9E84-9473EFAB57FE}" type="pres">
      <dgm:prSet presAssocID="{F97D3296-F05F-4FB3-AB6D-A4214587D6C4}" presName="rootComposite" presStyleCnt="0"/>
      <dgm:spPr/>
    </dgm:pt>
    <dgm:pt modelId="{3068FAC4-582D-4B90-A47C-48A6042BED4C}" type="pres">
      <dgm:prSet presAssocID="{F97D3296-F05F-4FB3-AB6D-A4214587D6C4}" presName="rootText" presStyleLbl="node3" presStyleIdx="4" presStyleCnt="5" custLinFactNeighborX="16486" custLinFactNeighborY="-72283">
        <dgm:presLayoutVars>
          <dgm:chPref val="3"/>
        </dgm:presLayoutVars>
      </dgm:prSet>
      <dgm:spPr/>
    </dgm:pt>
    <dgm:pt modelId="{F946D33D-4FAB-46C9-A179-311495215866}" type="pres">
      <dgm:prSet presAssocID="{F97D3296-F05F-4FB3-AB6D-A4214587D6C4}" presName="rootConnector" presStyleLbl="node3" presStyleIdx="4" presStyleCnt="5"/>
      <dgm:spPr/>
    </dgm:pt>
    <dgm:pt modelId="{B8835235-524D-48F3-8EBF-24E3632EB3C0}" type="pres">
      <dgm:prSet presAssocID="{F97D3296-F05F-4FB3-AB6D-A4214587D6C4}" presName="hierChild4" presStyleCnt="0"/>
      <dgm:spPr/>
    </dgm:pt>
    <dgm:pt modelId="{88988BA4-B091-4F92-A543-47D13B4E716D}" type="pres">
      <dgm:prSet presAssocID="{312BC921-5733-449D-9118-EB2595D2D42D}" presName="Name37" presStyleLbl="parChTrans1D4" presStyleIdx="2" presStyleCnt="3"/>
      <dgm:spPr/>
    </dgm:pt>
    <dgm:pt modelId="{C7BA060B-5851-4E90-A764-7D0020FE8E65}" type="pres">
      <dgm:prSet presAssocID="{A0E076C2-B3F6-4EF4-816D-C74EA194782F}" presName="hierRoot2" presStyleCnt="0">
        <dgm:presLayoutVars>
          <dgm:hierBranch val="init"/>
        </dgm:presLayoutVars>
      </dgm:prSet>
      <dgm:spPr/>
    </dgm:pt>
    <dgm:pt modelId="{56A7EB4F-FE03-46C2-8EC7-E4DA9AAE9713}" type="pres">
      <dgm:prSet presAssocID="{A0E076C2-B3F6-4EF4-816D-C74EA194782F}" presName="rootComposite" presStyleCnt="0"/>
      <dgm:spPr/>
    </dgm:pt>
    <dgm:pt modelId="{136B08BF-218E-4E61-8F66-9FEA5A779E52}" type="pres">
      <dgm:prSet presAssocID="{A0E076C2-B3F6-4EF4-816D-C74EA194782F}" presName="rootText" presStyleLbl="node4" presStyleIdx="2" presStyleCnt="3" custLinFactNeighborX="6341" custLinFactNeighborY="-86232">
        <dgm:presLayoutVars>
          <dgm:chPref val="3"/>
        </dgm:presLayoutVars>
      </dgm:prSet>
      <dgm:spPr/>
    </dgm:pt>
    <dgm:pt modelId="{C8EF6E60-08A9-4059-9D9D-0BC29F355ADF}" type="pres">
      <dgm:prSet presAssocID="{A0E076C2-B3F6-4EF4-816D-C74EA194782F}" presName="rootConnector" presStyleLbl="node4" presStyleIdx="2" presStyleCnt="3"/>
      <dgm:spPr/>
    </dgm:pt>
    <dgm:pt modelId="{3F515F2E-4C3F-44AA-A424-E1F1F99546AB}" type="pres">
      <dgm:prSet presAssocID="{A0E076C2-B3F6-4EF4-816D-C74EA194782F}" presName="hierChild4" presStyleCnt="0"/>
      <dgm:spPr/>
    </dgm:pt>
    <dgm:pt modelId="{638DCB15-5B81-4CEC-A99F-338C7B0BABCF}" type="pres">
      <dgm:prSet presAssocID="{A0E076C2-B3F6-4EF4-816D-C74EA194782F}" presName="hierChild5" presStyleCnt="0"/>
      <dgm:spPr/>
    </dgm:pt>
    <dgm:pt modelId="{6BB0343E-5892-4F41-926C-CFD04AFB0F4D}" type="pres">
      <dgm:prSet presAssocID="{F97D3296-F05F-4FB3-AB6D-A4214587D6C4}" presName="hierChild5" presStyleCnt="0"/>
      <dgm:spPr/>
    </dgm:pt>
    <dgm:pt modelId="{5BFA2069-6421-4CDC-8749-9E898DCC98B0}" type="pres">
      <dgm:prSet presAssocID="{BCE14EA1-9940-4C2F-BE5A-A9582CBE8812}" presName="hierChild5" presStyleCnt="0"/>
      <dgm:spPr/>
    </dgm:pt>
    <dgm:pt modelId="{4008E885-F242-4C02-A614-15FEDB9CD0A2}" type="pres">
      <dgm:prSet presAssocID="{03FFD730-9949-45F3-8F8F-944C54B777BC}" presName="hierChild3" presStyleCnt="0"/>
      <dgm:spPr/>
    </dgm:pt>
    <dgm:pt modelId="{EC385763-EB4F-4128-B04F-8AD1F51E2742}" type="pres">
      <dgm:prSet presAssocID="{EEB2B18A-591C-4E34-891D-1F1CD95CCB15}" presName="Name111" presStyleLbl="parChTrans1D2" presStyleIdx="1" presStyleCnt="2"/>
      <dgm:spPr/>
    </dgm:pt>
    <dgm:pt modelId="{8E683BC5-654D-4AAA-A957-2DD3F7242829}" type="pres">
      <dgm:prSet presAssocID="{8AC37154-D2DC-441A-A936-2EEB31AC2558}" presName="hierRoot3" presStyleCnt="0">
        <dgm:presLayoutVars>
          <dgm:hierBranch val="init"/>
        </dgm:presLayoutVars>
      </dgm:prSet>
      <dgm:spPr/>
    </dgm:pt>
    <dgm:pt modelId="{428CC9F4-76F1-4798-AA17-D9016A9F127B}" type="pres">
      <dgm:prSet presAssocID="{8AC37154-D2DC-441A-A936-2EEB31AC2558}" presName="rootComposite3" presStyleCnt="0"/>
      <dgm:spPr/>
    </dgm:pt>
    <dgm:pt modelId="{570A39AD-4BF6-40D9-85E9-86F5FA9C6B86}" type="pres">
      <dgm:prSet presAssocID="{8AC37154-D2DC-441A-A936-2EEB31AC2558}" presName="rootText3" presStyleLbl="asst1" presStyleIdx="0" presStyleCnt="1" custLinFactX="100000" custLinFactNeighborX="120652" custLinFactNeighborY="-58458">
        <dgm:presLayoutVars>
          <dgm:chPref val="3"/>
        </dgm:presLayoutVars>
      </dgm:prSet>
      <dgm:spPr/>
    </dgm:pt>
    <dgm:pt modelId="{C5EF3761-2659-439E-9721-D80A73AFAF29}" type="pres">
      <dgm:prSet presAssocID="{8AC37154-D2DC-441A-A936-2EEB31AC2558}" presName="rootConnector3" presStyleLbl="asst1" presStyleIdx="0" presStyleCnt="1"/>
      <dgm:spPr/>
    </dgm:pt>
    <dgm:pt modelId="{AEE1D542-C292-4D59-8941-6A6D4ED57E66}" type="pres">
      <dgm:prSet presAssocID="{8AC37154-D2DC-441A-A936-2EEB31AC2558}" presName="hierChild6" presStyleCnt="0"/>
      <dgm:spPr/>
    </dgm:pt>
    <dgm:pt modelId="{8D725540-D022-4D80-9D62-0F965460D2D2}" type="pres">
      <dgm:prSet presAssocID="{8AC37154-D2DC-441A-A936-2EEB31AC2558}" presName="hierChild7" presStyleCnt="0"/>
      <dgm:spPr/>
    </dgm:pt>
  </dgm:ptLst>
  <dgm:cxnLst>
    <dgm:cxn modelId="{92C7F107-EFCC-4E9A-96D8-0A45DFC1B3BD}" type="presOf" srcId="{312BC921-5733-449D-9118-EB2595D2D42D}" destId="{88988BA4-B091-4F92-A543-47D13B4E716D}" srcOrd="0" destOrd="0" presId="urn:microsoft.com/office/officeart/2005/8/layout/orgChart1"/>
    <dgm:cxn modelId="{88CCFF0E-C2D5-44C1-B7CB-0F552C2B74AC}" srcId="{03FFD730-9949-45F3-8F8F-944C54B777BC}" destId="{8AC37154-D2DC-441A-A936-2EEB31AC2558}" srcOrd="1" destOrd="0" parTransId="{EEB2B18A-591C-4E34-891D-1F1CD95CCB15}" sibTransId="{DF37E1FA-AF46-41F7-92BC-E92994D8B463}"/>
    <dgm:cxn modelId="{60481E0F-18E4-4B01-9461-C6706C2BA6D7}" type="presOf" srcId="{2D24E4F4-0A7E-4531-97C0-E2DB27FC5C56}" destId="{A4A6BD22-BF54-4E68-A640-B4F374A54D40}" srcOrd="0" destOrd="0" presId="urn:microsoft.com/office/officeart/2005/8/layout/orgChart1"/>
    <dgm:cxn modelId="{01D05F13-71C2-4F4E-885D-282E2FF1A3FD}" type="presOf" srcId="{F50B679F-DD53-46F0-8477-1E4818D280E6}" destId="{8DBDF25B-900A-427D-B6F7-5A8E7C7FBEC6}" srcOrd="0" destOrd="0" presId="urn:microsoft.com/office/officeart/2005/8/layout/orgChart1"/>
    <dgm:cxn modelId="{812A8713-4E24-4CB2-8937-AB50774DB251}" type="presOf" srcId="{A0E076C2-B3F6-4EF4-816D-C74EA194782F}" destId="{136B08BF-218E-4E61-8F66-9FEA5A779E52}" srcOrd="0" destOrd="0" presId="urn:microsoft.com/office/officeart/2005/8/layout/orgChart1"/>
    <dgm:cxn modelId="{A97F331F-130F-4EDD-AAE9-831BB3579807}" srcId="{986BC718-AC1D-42A9-BE19-0A4549030299}" destId="{03FFD730-9949-45F3-8F8F-944C54B777BC}" srcOrd="0" destOrd="0" parTransId="{040DD68D-1E65-43A8-9936-BE7A563DA555}" sibTransId="{6B54015E-1ADE-41FB-B8DD-EC0840A44CD7}"/>
    <dgm:cxn modelId="{6BE8E324-790A-4D29-9D6E-6482B9DA0AFB}" srcId="{BCE14EA1-9940-4C2F-BE5A-A9582CBE8812}" destId="{482EEB7E-700B-4813-B2BA-3C3923EDB592}" srcOrd="1" destOrd="0" parTransId="{3F893C29-1232-4E87-97CB-6623C32265C5}" sibTransId="{8A1E5AEE-81CD-4D9A-A043-B64A126F14FD}"/>
    <dgm:cxn modelId="{A26B6A25-8393-42C6-940D-B8F6F7D8FB9A}" type="presOf" srcId="{01FF023C-16C0-4A01-9C62-3D1A2A9C6FBA}" destId="{C5DDCC88-F7D4-42B2-8DCB-F083C7017CC1}" srcOrd="0" destOrd="0" presId="urn:microsoft.com/office/officeart/2005/8/layout/orgChart1"/>
    <dgm:cxn modelId="{38EA9325-7C99-4378-B8E2-019EB38D13B2}" srcId="{03FFD730-9949-45F3-8F8F-944C54B777BC}" destId="{BCE14EA1-9940-4C2F-BE5A-A9582CBE8812}" srcOrd="0" destOrd="0" parTransId="{2D24E4F4-0A7E-4531-97C0-E2DB27FC5C56}" sibTransId="{2D823413-DF26-4088-8F86-0322B415C8DB}"/>
    <dgm:cxn modelId="{23ABF926-7290-4A1D-B21D-15D062D29849}" srcId="{BCE14EA1-9940-4C2F-BE5A-A9582CBE8812}" destId="{F97D3296-F05F-4FB3-AB6D-A4214587D6C4}" srcOrd="4" destOrd="0" parTransId="{C5D3C95E-7FB4-4B25-8D42-D674C2ED6F0F}" sibTransId="{A9D883FF-6E08-41A2-A228-A6E59E69E4D1}"/>
    <dgm:cxn modelId="{E7843327-EBBF-4C5D-93AA-E85372F73630}" type="presOf" srcId="{F50B679F-DD53-46F0-8477-1E4818D280E6}" destId="{7BB33A8C-A8B4-4DDE-B20E-D7F6448418A0}" srcOrd="1" destOrd="0" presId="urn:microsoft.com/office/officeart/2005/8/layout/orgChart1"/>
    <dgm:cxn modelId="{A3E9D627-812B-4DCB-B3FB-BD2DADC4978B}" srcId="{BCE14EA1-9940-4C2F-BE5A-A9582CBE8812}" destId="{5327EC20-188C-47C7-934A-CACAB2083BF6}" srcOrd="0" destOrd="0" parTransId="{01FF023C-16C0-4A01-9C62-3D1A2A9C6FBA}" sibTransId="{CA76CA6D-160A-480C-93A3-61B1234B83BF}"/>
    <dgm:cxn modelId="{2B45683B-F6E5-449A-ADC4-83C216E4D7CD}" type="presOf" srcId="{986BC718-AC1D-42A9-BE19-0A4549030299}" destId="{94075E18-A15C-4041-85B2-585A09690FBC}" srcOrd="0" destOrd="0" presId="urn:microsoft.com/office/officeart/2005/8/layout/orgChart1"/>
    <dgm:cxn modelId="{FECF8D3D-98B9-4E51-9069-A9A0E869398E}" srcId="{F97D3296-F05F-4FB3-AB6D-A4214587D6C4}" destId="{A0E076C2-B3F6-4EF4-816D-C74EA194782F}" srcOrd="0" destOrd="0" parTransId="{312BC921-5733-449D-9118-EB2595D2D42D}" sibTransId="{141ACE00-CD34-4282-A760-7664190BE6F8}"/>
    <dgm:cxn modelId="{496F873E-955B-4759-9E20-3BEAEEC7BF32}" type="presOf" srcId="{F97D3296-F05F-4FB3-AB6D-A4214587D6C4}" destId="{F946D33D-4FAB-46C9-A179-311495215866}" srcOrd="1" destOrd="0" presId="urn:microsoft.com/office/officeart/2005/8/layout/orgChart1"/>
    <dgm:cxn modelId="{8079673F-0D09-41E8-9676-B7351E631E64}" type="presOf" srcId="{5D78DD5D-B712-47DD-9762-F6AB50A693C3}" destId="{73CD7408-FB29-4EBE-94A8-88F69E88F807}" srcOrd="0" destOrd="0" presId="urn:microsoft.com/office/officeart/2005/8/layout/orgChart1"/>
    <dgm:cxn modelId="{2DD88D5C-C41A-4DC2-B86B-AE4A5D116E79}" type="presOf" srcId="{04FAE7A5-FB02-4A47-9BD7-9E392F105007}" destId="{01E52D29-1B14-4FF3-B42C-B45C321882D9}" srcOrd="1" destOrd="0" presId="urn:microsoft.com/office/officeart/2005/8/layout/orgChart1"/>
    <dgm:cxn modelId="{17692341-47D3-438A-950D-EFCD6922D780}" type="presOf" srcId="{C5D3C95E-7FB4-4B25-8D42-D674C2ED6F0F}" destId="{A106165E-6714-422F-9DDF-01B6765C8264}" srcOrd="0" destOrd="0" presId="urn:microsoft.com/office/officeart/2005/8/layout/orgChart1"/>
    <dgm:cxn modelId="{DEFF9646-DCCD-4609-BBE2-FDB2915B3EA1}" type="presOf" srcId="{A888E8F1-6090-4A75-A8FF-627EA667C46D}" destId="{0F26C15A-94CC-4431-B678-684BF011B219}" srcOrd="1" destOrd="0" presId="urn:microsoft.com/office/officeart/2005/8/layout/orgChart1"/>
    <dgm:cxn modelId="{204F1C4D-007E-41CF-89DE-229CFD1D2942}" type="presOf" srcId="{EEB2B18A-591C-4E34-891D-1F1CD95CCB15}" destId="{EC385763-EB4F-4128-B04F-8AD1F51E2742}" srcOrd="0" destOrd="0" presId="urn:microsoft.com/office/officeart/2005/8/layout/orgChart1"/>
    <dgm:cxn modelId="{9B01BE50-3273-4B55-BF28-E85446618571}" type="presOf" srcId="{BF944598-9FFB-4AF6-95F9-742B4BD564ED}" destId="{7665EAD4-CE40-4C19-BD55-24233B29C233}" srcOrd="0" destOrd="0" presId="urn:microsoft.com/office/officeart/2005/8/layout/orgChart1"/>
    <dgm:cxn modelId="{351F4E71-2510-40C2-9D13-5DD0A155A85A}" type="presOf" srcId="{6EBC5DA4-640E-42A7-A999-3D0A43FD7133}" destId="{8C39396B-9889-4CE9-A033-5C54343FEDCA}" srcOrd="1" destOrd="0" presId="urn:microsoft.com/office/officeart/2005/8/layout/orgChart1"/>
    <dgm:cxn modelId="{9FF46874-FA35-4EB8-9963-4081D3FA5BDA}" type="presOf" srcId="{A0E076C2-B3F6-4EF4-816D-C74EA194782F}" destId="{C8EF6E60-08A9-4059-9D9D-0BC29F355ADF}" srcOrd="1" destOrd="0" presId="urn:microsoft.com/office/officeart/2005/8/layout/orgChart1"/>
    <dgm:cxn modelId="{9C3C9684-23AE-47DE-853F-E823B1DE2777}" srcId="{BCE14EA1-9940-4C2F-BE5A-A9582CBE8812}" destId="{A888E8F1-6090-4A75-A8FF-627EA667C46D}" srcOrd="3" destOrd="0" parTransId="{BF944598-9FFB-4AF6-95F9-742B4BD564ED}" sibTransId="{4A21F268-C500-443B-AF34-4B2431447770}"/>
    <dgm:cxn modelId="{40156D86-083B-45FE-84BA-7558C61A05B7}" type="presOf" srcId="{4A43CF42-9B99-47A2-8006-A0B44E0D7D8A}" destId="{DEF7BD95-F9C0-46AC-A426-09982A4B4889}" srcOrd="0" destOrd="0" presId="urn:microsoft.com/office/officeart/2005/8/layout/orgChart1"/>
    <dgm:cxn modelId="{147EF394-75F9-4C4C-93B1-B588D3975A90}" type="presOf" srcId="{5327EC20-188C-47C7-934A-CACAB2083BF6}" destId="{5F537672-9C19-4D1C-B424-AA1DF3562A96}" srcOrd="0" destOrd="0" presId="urn:microsoft.com/office/officeart/2005/8/layout/orgChart1"/>
    <dgm:cxn modelId="{4EA738A3-46E9-449C-B3D5-DAE0D0C9AD13}" srcId="{5327EC20-188C-47C7-934A-CACAB2083BF6}" destId="{6EBC5DA4-640E-42A7-A999-3D0A43FD7133}" srcOrd="0" destOrd="0" parTransId="{431CA68B-2986-44F9-8C4D-1B53127A53CF}" sibTransId="{CF2678D3-6952-42F5-BED7-CB8523C907B6}"/>
    <dgm:cxn modelId="{38FA0DB4-67B7-4B03-9CD4-1CC8D0286E54}" type="presOf" srcId="{F97D3296-F05F-4FB3-AB6D-A4214587D6C4}" destId="{3068FAC4-582D-4B90-A47C-48A6042BED4C}" srcOrd="0" destOrd="0" presId="urn:microsoft.com/office/officeart/2005/8/layout/orgChart1"/>
    <dgm:cxn modelId="{977723B6-E31B-4B85-8751-ABFDC87FF24B}" type="presOf" srcId="{482EEB7E-700B-4813-B2BA-3C3923EDB592}" destId="{030E5EBD-D787-48E1-A529-CA2316FBBEFE}" srcOrd="0" destOrd="0" presId="urn:microsoft.com/office/officeart/2005/8/layout/orgChart1"/>
    <dgm:cxn modelId="{54C0B3B8-C642-417D-B14E-1886D8FA66C3}" type="presOf" srcId="{03FFD730-9949-45F3-8F8F-944C54B777BC}" destId="{59AC4276-C9E5-436A-86F9-C2B79F32856C}" srcOrd="0" destOrd="0" presId="urn:microsoft.com/office/officeart/2005/8/layout/orgChart1"/>
    <dgm:cxn modelId="{0FD508BD-E5D8-42EC-AD4C-C38587318E51}" type="presOf" srcId="{482EEB7E-700B-4813-B2BA-3C3923EDB592}" destId="{FEB53943-2AF0-4D73-8F9B-B419ECF4BE6D}" srcOrd="1" destOrd="0" presId="urn:microsoft.com/office/officeart/2005/8/layout/orgChart1"/>
    <dgm:cxn modelId="{53921EC0-08E6-4408-A55A-4EE9744AD58F}" srcId="{BCE14EA1-9940-4C2F-BE5A-A9582CBE8812}" destId="{04FAE7A5-FB02-4A47-9BD7-9E392F105007}" srcOrd="2" destOrd="0" parTransId="{5D78DD5D-B712-47DD-9762-F6AB50A693C3}" sibTransId="{9DCCB4AD-BA55-458D-BADD-528EB53F3B9B}"/>
    <dgm:cxn modelId="{9364E6C2-7494-43CE-A0B7-84F7D38FA2FA}" type="presOf" srcId="{BCE14EA1-9940-4C2F-BE5A-A9582CBE8812}" destId="{5E6F043D-310D-43F1-869C-890CA46423B6}" srcOrd="0" destOrd="0" presId="urn:microsoft.com/office/officeart/2005/8/layout/orgChart1"/>
    <dgm:cxn modelId="{AAE1DDCD-247F-47A3-BCDF-97549B6A3090}" type="presOf" srcId="{8AC37154-D2DC-441A-A936-2EEB31AC2558}" destId="{570A39AD-4BF6-40D9-85E9-86F5FA9C6B86}" srcOrd="0" destOrd="0" presId="urn:microsoft.com/office/officeart/2005/8/layout/orgChart1"/>
    <dgm:cxn modelId="{97A69CD4-6EEA-41C9-8433-2497054CF376}" type="presOf" srcId="{6EBC5DA4-640E-42A7-A999-3D0A43FD7133}" destId="{1B557040-4822-438C-B094-4A12F3AE319B}" srcOrd="0" destOrd="0" presId="urn:microsoft.com/office/officeart/2005/8/layout/orgChart1"/>
    <dgm:cxn modelId="{B8132BD5-96C6-44FD-8A6C-85884CCFC60A}" type="presOf" srcId="{BCE14EA1-9940-4C2F-BE5A-A9582CBE8812}" destId="{66FF1EE1-332D-4930-B807-50B5B2423EDE}" srcOrd="1" destOrd="0" presId="urn:microsoft.com/office/officeart/2005/8/layout/orgChart1"/>
    <dgm:cxn modelId="{71B4B6E0-AE3A-4483-911F-9953C4830B1C}" srcId="{5327EC20-188C-47C7-934A-CACAB2083BF6}" destId="{F50B679F-DD53-46F0-8477-1E4818D280E6}" srcOrd="1" destOrd="0" parTransId="{4A43CF42-9B99-47A2-8006-A0B44E0D7D8A}" sibTransId="{A0C9681F-276F-4BA7-AF31-825D54C3DDD0}"/>
    <dgm:cxn modelId="{266551E7-9044-4084-A8A6-D849959A57F0}" type="presOf" srcId="{04FAE7A5-FB02-4A47-9BD7-9E392F105007}" destId="{DF500B0C-D49A-47C4-8F8E-0CF1A60D3A19}" srcOrd="0" destOrd="0" presId="urn:microsoft.com/office/officeart/2005/8/layout/orgChart1"/>
    <dgm:cxn modelId="{2730F3E9-FF89-427D-9072-671F0D2C527F}" type="presOf" srcId="{3F893C29-1232-4E87-97CB-6623C32265C5}" destId="{7B0D0042-E1C9-4ED4-B1FF-7C489A3343D3}" srcOrd="0" destOrd="0" presId="urn:microsoft.com/office/officeart/2005/8/layout/orgChart1"/>
    <dgm:cxn modelId="{4092BAEC-A485-4ECB-9700-122D68A2F788}" type="presOf" srcId="{431CA68B-2986-44F9-8C4D-1B53127A53CF}" destId="{80ED4329-7B54-4A21-BCAB-17CE0AAFF5B6}" srcOrd="0" destOrd="0" presId="urn:microsoft.com/office/officeart/2005/8/layout/orgChart1"/>
    <dgm:cxn modelId="{462873F4-1CB0-435F-8BC2-7025F7D30756}" type="presOf" srcId="{A888E8F1-6090-4A75-A8FF-627EA667C46D}" destId="{9D82CDFE-3226-47A7-BE3A-65C74D89BAAB}" srcOrd="0" destOrd="0" presId="urn:microsoft.com/office/officeart/2005/8/layout/orgChart1"/>
    <dgm:cxn modelId="{50FDBFF4-E62B-4F6E-92DB-5FD62869F08F}" type="presOf" srcId="{03FFD730-9949-45F3-8F8F-944C54B777BC}" destId="{DE247C14-E2D2-492F-BF80-DD7227A0311D}" srcOrd="1" destOrd="0" presId="urn:microsoft.com/office/officeart/2005/8/layout/orgChart1"/>
    <dgm:cxn modelId="{B13688F9-6086-4C45-950C-CBE41701A7F8}" type="presOf" srcId="{5327EC20-188C-47C7-934A-CACAB2083BF6}" destId="{807056DF-FFD2-449E-AFDF-B1EB64BA072F}" srcOrd="1" destOrd="0" presId="urn:microsoft.com/office/officeart/2005/8/layout/orgChart1"/>
    <dgm:cxn modelId="{708832FA-DAEF-4CB7-A478-5C8369A27CB6}" type="presOf" srcId="{8AC37154-D2DC-441A-A936-2EEB31AC2558}" destId="{C5EF3761-2659-439E-9721-D80A73AFAF29}" srcOrd="1" destOrd="0" presId="urn:microsoft.com/office/officeart/2005/8/layout/orgChart1"/>
    <dgm:cxn modelId="{C270EBF8-3C17-492E-A473-5E64CBB12778}" type="presParOf" srcId="{94075E18-A15C-4041-85B2-585A09690FBC}" destId="{237E0251-8432-429C-9267-2F482A3C7371}" srcOrd="0" destOrd="0" presId="urn:microsoft.com/office/officeart/2005/8/layout/orgChart1"/>
    <dgm:cxn modelId="{7CF5EB2C-5A38-42E9-9A27-56D0564ECB96}" type="presParOf" srcId="{237E0251-8432-429C-9267-2F482A3C7371}" destId="{9C89627D-BF65-4541-A329-E97343E276BC}" srcOrd="0" destOrd="0" presId="urn:microsoft.com/office/officeart/2005/8/layout/orgChart1"/>
    <dgm:cxn modelId="{47EBF928-43B8-45AE-A5B6-C189E52DB94F}" type="presParOf" srcId="{9C89627D-BF65-4541-A329-E97343E276BC}" destId="{59AC4276-C9E5-436A-86F9-C2B79F32856C}" srcOrd="0" destOrd="0" presId="urn:microsoft.com/office/officeart/2005/8/layout/orgChart1"/>
    <dgm:cxn modelId="{801D1646-8AD2-46C0-A263-94BCA62E9BC0}" type="presParOf" srcId="{9C89627D-BF65-4541-A329-E97343E276BC}" destId="{DE247C14-E2D2-492F-BF80-DD7227A0311D}" srcOrd="1" destOrd="0" presId="urn:microsoft.com/office/officeart/2005/8/layout/orgChart1"/>
    <dgm:cxn modelId="{B5EF2960-F0CF-4731-8195-1C759C139E46}" type="presParOf" srcId="{237E0251-8432-429C-9267-2F482A3C7371}" destId="{43C9B738-218C-43EC-B07D-C0232CC899A0}" srcOrd="1" destOrd="0" presId="urn:microsoft.com/office/officeart/2005/8/layout/orgChart1"/>
    <dgm:cxn modelId="{02A32684-F2F8-48C2-ABEA-4A905FF5AD42}" type="presParOf" srcId="{43C9B738-218C-43EC-B07D-C0232CC899A0}" destId="{A4A6BD22-BF54-4E68-A640-B4F374A54D40}" srcOrd="0" destOrd="0" presId="urn:microsoft.com/office/officeart/2005/8/layout/orgChart1"/>
    <dgm:cxn modelId="{64C06B55-73E4-4ED8-AF42-82FEAAFDBC77}" type="presParOf" srcId="{43C9B738-218C-43EC-B07D-C0232CC899A0}" destId="{463F747F-4419-4777-B495-A95A471E76A2}" srcOrd="1" destOrd="0" presId="urn:microsoft.com/office/officeart/2005/8/layout/orgChart1"/>
    <dgm:cxn modelId="{46297510-9A41-4F48-90E3-4A980BF29DFC}" type="presParOf" srcId="{463F747F-4419-4777-B495-A95A471E76A2}" destId="{E96FAAEA-8D6C-4E43-B2BA-3F2AD6702A29}" srcOrd="0" destOrd="0" presId="urn:microsoft.com/office/officeart/2005/8/layout/orgChart1"/>
    <dgm:cxn modelId="{C6278D83-47CC-4288-BD60-F5BBB9E584F0}" type="presParOf" srcId="{E96FAAEA-8D6C-4E43-B2BA-3F2AD6702A29}" destId="{5E6F043D-310D-43F1-869C-890CA46423B6}" srcOrd="0" destOrd="0" presId="urn:microsoft.com/office/officeart/2005/8/layout/orgChart1"/>
    <dgm:cxn modelId="{1E6A99D0-ADF2-416A-A620-89B83455ED1C}" type="presParOf" srcId="{E96FAAEA-8D6C-4E43-B2BA-3F2AD6702A29}" destId="{66FF1EE1-332D-4930-B807-50B5B2423EDE}" srcOrd="1" destOrd="0" presId="urn:microsoft.com/office/officeart/2005/8/layout/orgChart1"/>
    <dgm:cxn modelId="{22B00E84-2CCF-4D0C-8916-99BD78F91CB3}" type="presParOf" srcId="{463F747F-4419-4777-B495-A95A471E76A2}" destId="{C2B51498-9BB1-4945-B32E-1F314E908630}" srcOrd="1" destOrd="0" presId="urn:microsoft.com/office/officeart/2005/8/layout/orgChart1"/>
    <dgm:cxn modelId="{DABB9522-74D7-48DD-8887-081CDB716A85}" type="presParOf" srcId="{C2B51498-9BB1-4945-B32E-1F314E908630}" destId="{C5DDCC88-F7D4-42B2-8DCB-F083C7017CC1}" srcOrd="0" destOrd="0" presId="urn:microsoft.com/office/officeart/2005/8/layout/orgChart1"/>
    <dgm:cxn modelId="{24234393-2E36-4424-802C-05E5A98B12BC}" type="presParOf" srcId="{C2B51498-9BB1-4945-B32E-1F314E908630}" destId="{497C69A8-1786-4345-B33C-B3BB3CE89BCB}" srcOrd="1" destOrd="0" presId="urn:microsoft.com/office/officeart/2005/8/layout/orgChart1"/>
    <dgm:cxn modelId="{9E2F520F-6C51-42FB-B2D3-2FDFA7BB21A6}" type="presParOf" srcId="{497C69A8-1786-4345-B33C-B3BB3CE89BCB}" destId="{8337B652-B7C0-499D-BB04-A13FDAF33E84}" srcOrd="0" destOrd="0" presId="urn:microsoft.com/office/officeart/2005/8/layout/orgChart1"/>
    <dgm:cxn modelId="{23ABE36D-9667-423E-8393-2FEA535EA5E2}" type="presParOf" srcId="{8337B652-B7C0-499D-BB04-A13FDAF33E84}" destId="{5F537672-9C19-4D1C-B424-AA1DF3562A96}" srcOrd="0" destOrd="0" presId="urn:microsoft.com/office/officeart/2005/8/layout/orgChart1"/>
    <dgm:cxn modelId="{96158615-13E9-49FB-BD82-38034DE6739D}" type="presParOf" srcId="{8337B652-B7C0-499D-BB04-A13FDAF33E84}" destId="{807056DF-FFD2-449E-AFDF-B1EB64BA072F}" srcOrd="1" destOrd="0" presId="urn:microsoft.com/office/officeart/2005/8/layout/orgChart1"/>
    <dgm:cxn modelId="{43E380E8-121A-4D75-81C0-F02B4B74E1F0}" type="presParOf" srcId="{497C69A8-1786-4345-B33C-B3BB3CE89BCB}" destId="{B518EBCD-F398-4E92-808E-3EA135EC4EFF}" srcOrd="1" destOrd="0" presId="urn:microsoft.com/office/officeart/2005/8/layout/orgChart1"/>
    <dgm:cxn modelId="{80425AF6-E3AB-4873-B3A3-03FC6B850402}" type="presParOf" srcId="{B518EBCD-F398-4E92-808E-3EA135EC4EFF}" destId="{80ED4329-7B54-4A21-BCAB-17CE0AAFF5B6}" srcOrd="0" destOrd="0" presId="urn:microsoft.com/office/officeart/2005/8/layout/orgChart1"/>
    <dgm:cxn modelId="{0EFD2710-43BA-4B7F-A4A8-5F905BB3CC0C}" type="presParOf" srcId="{B518EBCD-F398-4E92-808E-3EA135EC4EFF}" destId="{1C197781-4C57-4B95-990F-3C3A41C5A536}" srcOrd="1" destOrd="0" presId="urn:microsoft.com/office/officeart/2005/8/layout/orgChart1"/>
    <dgm:cxn modelId="{49EE8F1B-B89E-45CA-B463-451DC3CBAA0B}" type="presParOf" srcId="{1C197781-4C57-4B95-990F-3C3A41C5A536}" destId="{D496F609-6D1E-4F7E-B61E-4E18FD0773DD}" srcOrd="0" destOrd="0" presId="urn:microsoft.com/office/officeart/2005/8/layout/orgChart1"/>
    <dgm:cxn modelId="{5A398E08-A6B0-4645-99E9-168E7121792F}" type="presParOf" srcId="{D496F609-6D1E-4F7E-B61E-4E18FD0773DD}" destId="{1B557040-4822-438C-B094-4A12F3AE319B}" srcOrd="0" destOrd="0" presId="urn:microsoft.com/office/officeart/2005/8/layout/orgChart1"/>
    <dgm:cxn modelId="{A6A899EF-E371-4B0E-9C52-29082AB0A49D}" type="presParOf" srcId="{D496F609-6D1E-4F7E-B61E-4E18FD0773DD}" destId="{8C39396B-9889-4CE9-A033-5C54343FEDCA}" srcOrd="1" destOrd="0" presId="urn:microsoft.com/office/officeart/2005/8/layout/orgChart1"/>
    <dgm:cxn modelId="{7741D07B-86F0-4CBE-BFBC-50789D96C0B0}" type="presParOf" srcId="{1C197781-4C57-4B95-990F-3C3A41C5A536}" destId="{10C18E6F-2589-4E80-9665-471AED4778B3}" srcOrd="1" destOrd="0" presId="urn:microsoft.com/office/officeart/2005/8/layout/orgChart1"/>
    <dgm:cxn modelId="{D5630C1F-3B4D-4EE7-809A-17A46E551C65}" type="presParOf" srcId="{1C197781-4C57-4B95-990F-3C3A41C5A536}" destId="{60C95958-12C8-49D2-B4A0-3CE7C75660E1}" srcOrd="2" destOrd="0" presId="urn:microsoft.com/office/officeart/2005/8/layout/orgChart1"/>
    <dgm:cxn modelId="{56D068FB-9228-4679-A2B9-16C49FCDA460}" type="presParOf" srcId="{B518EBCD-F398-4E92-808E-3EA135EC4EFF}" destId="{DEF7BD95-F9C0-46AC-A426-09982A4B4889}" srcOrd="2" destOrd="0" presId="urn:microsoft.com/office/officeart/2005/8/layout/orgChart1"/>
    <dgm:cxn modelId="{5F2C672F-D0AE-40F6-9B7E-3D57F1FA8757}" type="presParOf" srcId="{B518EBCD-F398-4E92-808E-3EA135EC4EFF}" destId="{E9635A15-BBEC-48DC-914C-A9602D373E41}" srcOrd="3" destOrd="0" presId="urn:microsoft.com/office/officeart/2005/8/layout/orgChart1"/>
    <dgm:cxn modelId="{35B7438D-66D3-4085-8758-420C155430F5}" type="presParOf" srcId="{E9635A15-BBEC-48DC-914C-A9602D373E41}" destId="{AEB9614B-29E6-4583-95C4-44B6B8FAA1FB}" srcOrd="0" destOrd="0" presId="urn:microsoft.com/office/officeart/2005/8/layout/orgChart1"/>
    <dgm:cxn modelId="{B172007B-7207-4FFC-BDF0-343CBBF3ABD7}" type="presParOf" srcId="{AEB9614B-29E6-4583-95C4-44B6B8FAA1FB}" destId="{8DBDF25B-900A-427D-B6F7-5A8E7C7FBEC6}" srcOrd="0" destOrd="0" presId="urn:microsoft.com/office/officeart/2005/8/layout/orgChart1"/>
    <dgm:cxn modelId="{E34B5955-CA79-4EFA-B8AD-7E238E1E233B}" type="presParOf" srcId="{AEB9614B-29E6-4583-95C4-44B6B8FAA1FB}" destId="{7BB33A8C-A8B4-4DDE-B20E-D7F6448418A0}" srcOrd="1" destOrd="0" presId="urn:microsoft.com/office/officeart/2005/8/layout/orgChart1"/>
    <dgm:cxn modelId="{89727484-283A-44FD-9B63-4D361320FE6F}" type="presParOf" srcId="{E9635A15-BBEC-48DC-914C-A9602D373E41}" destId="{ECC52836-5622-4D19-97F4-EA7C530C215C}" srcOrd="1" destOrd="0" presId="urn:microsoft.com/office/officeart/2005/8/layout/orgChart1"/>
    <dgm:cxn modelId="{80508382-FA72-43C1-A669-8ED9D9AE95C1}" type="presParOf" srcId="{E9635A15-BBEC-48DC-914C-A9602D373E41}" destId="{0DA6CF82-37CE-4E5D-B166-F4F13CF46544}" srcOrd="2" destOrd="0" presId="urn:microsoft.com/office/officeart/2005/8/layout/orgChart1"/>
    <dgm:cxn modelId="{B2C113E6-C4E9-4CB5-892E-6CE299ABEFD4}" type="presParOf" srcId="{497C69A8-1786-4345-B33C-B3BB3CE89BCB}" destId="{DDED97D1-769E-45EB-8E92-B1694DFD4709}" srcOrd="2" destOrd="0" presId="urn:microsoft.com/office/officeart/2005/8/layout/orgChart1"/>
    <dgm:cxn modelId="{94443F95-C1CC-42FC-9D3A-890595B07533}" type="presParOf" srcId="{C2B51498-9BB1-4945-B32E-1F314E908630}" destId="{7B0D0042-E1C9-4ED4-B1FF-7C489A3343D3}" srcOrd="2" destOrd="0" presId="urn:microsoft.com/office/officeart/2005/8/layout/orgChart1"/>
    <dgm:cxn modelId="{6F769B90-68FB-4941-8908-6C508B925769}" type="presParOf" srcId="{C2B51498-9BB1-4945-B32E-1F314E908630}" destId="{0FACD986-7E2F-418D-BE1B-4149FF9C1857}" srcOrd="3" destOrd="0" presId="urn:microsoft.com/office/officeart/2005/8/layout/orgChart1"/>
    <dgm:cxn modelId="{B3A09D5E-746D-4DA2-9D27-187D58913CA4}" type="presParOf" srcId="{0FACD986-7E2F-418D-BE1B-4149FF9C1857}" destId="{E6509248-DC71-4FD1-9D4E-BD951D35B10A}" srcOrd="0" destOrd="0" presId="urn:microsoft.com/office/officeart/2005/8/layout/orgChart1"/>
    <dgm:cxn modelId="{B43E6E38-A692-4B01-A03C-3EBDA112E6B3}" type="presParOf" srcId="{E6509248-DC71-4FD1-9D4E-BD951D35B10A}" destId="{030E5EBD-D787-48E1-A529-CA2316FBBEFE}" srcOrd="0" destOrd="0" presId="urn:microsoft.com/office/officeart/2005/8/layout/orgChart1"/>
    <dgm:cxn modelId="{32E1839D-A23B-4D58-8C04-02F1F84BC025}" type="presParOf" srcId="{E6509248-DC71-4FD1-9D4E-BD951D35B10A}" destId="{FEB53943-2AF0-4D73-8F9B-B419ECF4BE6D}" srcOrd="1" destOrd="0" presId="urn:microsoft.com/office/officeart/2005/8/layout/orgChart1"/>
    <dgm:cxn modelId="{3A8599D1-A61D-4C22-A71D-8D4A57AE057A}" type="presParOf" srcId="{0FACD986-7E2F-418D-BE1B-4149FF9C1857}" destId="{881EB266-6D1E-480D-9452-7038C30902FF}" srcOrd="1" destOrd="0" presId="urn:microsoft.com/office/officeart/2005/8/layout/orgChart1"/>
    <dgm:cxn modelId="{474E8272-F2C8-4881-9D88-4EE36EBBA972}" type="presParOf" srcId="{0FACD986-7E2F-418D-BE1B-4149FF9C1857}" destId="{0F94F362-FA44-4A51-BE7B-974EE9F27D2A}" srcOrd="2" destOrd="0" presId="urn:microsoft.com/office/officeart/2005/8/layout/orgChart1"/>
    <dgm:cxn modelId="{FFFE17D0-EC7E-4230-A37F-5D8B49FC694D}" type="presParOf" srcId="{C2B51498-9BB1-4945-B32E-1F314E908630}" destId="{73CD7408-FB29-4EBE-94A8-88F69E88F807}" srcOrd="4" destOrd="0" presId="urn:microsoft.com/office/officeart/2005/8/layout/orgChart1"/>
    <dgm:cxn modelId="{A4CDEC32-0B2C-4D90-B16D-3B644EA430AC}" type="presParOf" srcId="{C2B51498-9BB1-4945-B32E-1F314E908630}" destId="{9526C29B-93E6-4EEF-896A-3C7F01A338A2}" srcOrd="5" destOrd="0" presId="urn:microsoft.com/office/officeart/2005/8/layout/orgChart1"/>
    <dgm:cxn modelId="{9B61FFF6-1B31-4815-8BCA-FA8BAF9719E5}" type="presParOf" srcId="{9526C29B-93E6-4EEF-896A-3C7F01A338A2}" destId="{26F31216-626B-4989-9B2D-670006C79227}" srcOrd="0" destOrd="0" presId="urn:microsoft.com/office/officeart/2005/8/layout/orgChart1"/>
    <dgm:cxn modelId="{06CE098C-3B2D-4AB7-8775-5A067348EEB8}" type="presParOf" srcId="{26F31216-626B-4989-9B2D-670006C79227}" destId="{DF500B0C-D49A-47C4-8F8E-0CF1A60D3A19}" srcOrd="0" destOrd="0" presId="urn:microsoft.com/office/officeart/2005/8/layout/orgChart1"/>
    <dgm:cxn modelId="{E2B9CBCB-FF9B-4126-A8AB-DCCDFA1167C6}" type="presParOf" srcId="{26F31216-626B-4989-9B2D-670006C79227}" destId="{01E52D29-1B14-4FF3-B42C-B45C321882D9}" srcOrd="1" destOrd="0" presId="urn:microsoft.com/office/officeart/2005/8/layout/orgChart1"/>
    <dgm:cxn modelId="{282EB81F-9A28-4BB9-84BE-4E1D325939D0}" type="presParOf" srcId="{9526C29B-93E6-4EEF-896A-3C7F01A338A2}" destId="{7C17067A-0B04-432E-9AA4-4D619EACF5AD}" srcOrd="1" destOrd="0" presId="urn:microsoft.com/office/officeart/2005/8/layout/orgChart1"/>
    <dgm:cxn modelId="{B4D41301-0B8D-43C6-B349-9059CFE4700E}" type="presParOf" srcId="{9526C29B-93E6-4EEF-896A-3C7F01A338A2}" destId="{8FA78E32-548F-4EE2-94D6-61114C71BEDE}" srcOrd="2" destOrd="0" presId="urn:microsoft.com/office/officeart/2005/8/layout/orgChart1"/>
    <dgm:cxn modelId="{2B5931E5-61D0-4355-82A0-7160287FA2C2}" type="presParOf" srcId="{C2B51498-9BB1-4945-B32E-1F314E908630}" destId="{7665EAD4-CE40-4C19-BD55-24233B29C233}" srcOrd="6" destOrd="0" presId="urn:microsoft.com/office/officeart/2005/8/layout/orgChart1"/>
    <dgm:cxn modelId="{E8F30F98-44DD-4101-A059-B9E688F78C33}" type="presParOf" srcId="{C2B51498-9BB1-4945-B32E-1F314E908630}" destId="{EE139E9D-843B-4333-BD39-6C89D7D8F6C6}" srcOrd="7" destOrd="0" presId="urn:microsoft.com/office/officeart/2005/8/layout/orgChart1"/>
    <dgm:cxn modelId="{452FA8AC-B014-4B16-9D9A-0469446FCF6B}" type="presParOf" srcId="{EE139E9D-843B-4333-BD39-6C89D7D8F6C6}" destId="{3F9270AA-5BD2-4D40-BB54-243E57D17B55}" srcOrd="0" destOrd="0" presId="urn:microsoft.com/office/officeart/2005/8/layout/orgChart1"/>
    <dgm:cxn modelId="{4376CA3C-DC0D-4A89-85D2-3A6FC7BBC37B}" type="presParOf" srcId="{3F9270AA-5BD2-4D40-BB54-243E57D17B55}" destId="{9D82CDFE-3226-47A7-BE3A-65C74D89BAAB}" srcOrd="0" destOrd="0" presId="urn:microsoft.com/office/officeart/2005/8/layout/orgChart1"/>
    <dgm:cxn modelId="{4EB96798-C3C2-4726-AA39-24952A3414D9}" type="presParOf" srcId="{3F9270AA-5BD2-4D40-BB54-243E57D17B55}" destId="{0F26C15A-94CC-4431-B678-684BF011B219}" srcOrd="1" destOrd="0" presId="urn:microsoft.com/office/officeart/2005/8/layout/orgChart1"/>
    <dgm:cxn modelId="{D5F7BE8A-5ED3-48BC-948A-972DEE0B6B66}" type="presParOf" srcId="{EE139E9D-843B-4333-BD39-6C89D7D8F6C6}" destId="{F377E9F8-BD96-49AF-A5F6-3B5C236FA8A7}" srcOrd="1" destOrd="0" presId="urn:microsoft.com/office/officeart/2005/8/layout/orgChart1"/>
    <dgm:cxn modelId="{4C47BF33-9536-4CBF-BE2E-D3E646490E85}" type="presParOf" srcId="{EE139E9D-843B-4333-BD39-6C89D7D8F6C6}" destId="{BF9B9C07-7C24-4364-9DCD-18751B844E54}" srcOrd="2" destOrd="0" presId="urn:microsoft.com/office/officeart/2005/8/layout/orgChart1"/>
    <dgm:cxn modelId="{8C12DFAC-80F2-4ED9-9AA4-CD1BBDAB216B}" type="presParOf" srcId="{C2B51498-9BB1-4945-B32E-1F314E908630}" destId="{A106165E-6714-422F-9DDF-01B6765C8264}" srcOrd="8" destOrd="0" presId="urn:microsoft.com/office/officeart/2005/8/layout/orgChart1"/>
    <dgm:cxn modelId="{DE7C53D9-CAF1-4856-A823-A4502E620EE9}" type="presParOf" srcId="{C2B51498-9BB1-4945-B32E-1F314E908630}" destId="{1A194109-E382-41E9-A180-BE10CE5168FF}" srcOrd="9" destOrd="0" presId="urn:microsoft.com/office/officeart/2005/8/layout/orgChart1"/>
    <dgm:cxn modelId="{F0C8B3EC-C580-4100-9AB4-396D57C0909E}" type="presParOf" srcId="{1A194109-E382-41E9-A180-BE10CE5168FF}" destId="{9B7F1A69-DE9C-4AD8-9E84-9473EFAB57FE}" srcOrd="0" destOrd="0" presId="urn:microsoft.com/office/officeart/2005/8/layout/orgChart1"/>
    <dgm:cxn modelId="{B5C017A1-9ADF-4C25-9C4E-2EB9680E83E9}" type="presParOf" srcId="{9B7F1A69-DE9C-4AD8-9E84-9473EFAB57FE}" destId="{3068FAC4-582D-4B90-A47C-48A6042BED4C}" srcOrd="0" destOrd="0" presId="urn:microsoft.com/office/officeart/2005/8/layout/orgChart1"/>
    <dgm:cxn modelId="{4BF1DF2D-5CB1-4A76-984D-F6BA1FA9ED1D}" type="presParOf" srcId="{9B7F1A69-DE9C-4AD8-9E84-9473EFAB57FE}" destId="{F946D33D-4FAB-46C9-A179-311495215866}" srcOrd="1" destOrd="0" presId="urn:microsoft.com/office/officeart/2005/8/layout/orgChart1"/>
    <dgm:cxn modelId="{8643FFCF-C6A9-49D2-808A-125E679B0F22}" type="presParOf" srcId="{1A194109-E382-41E9-A180-BE10CE5168FF}" destId="{B8835235-524D-48F3-8EBF-24E3632EB3C0}" srcOrd="1" destOrd="0" presId="urn:microsoft.com/office/officeart/2005/8/layout/orgChart1"/>
    <dgm:cxn modelId="{E828DF56-BA04-4D84-AE01-86D9B3A76CC4}" type="presParOf" srcId="{B8835235-524D-48F3-8EBF-24E3632EB3C0}" destId="{88988BA4-B091-4F92-A543-47D13B4E716D}" srcOrd="0" destOrd="0" presId="urn:microsoft.com/office/officeart/2005/8/layout/orgChart1"/>
    <dgm:cxn modelId="{FAECF5EE-6351-47E5-B790-A817BEE39477}" type="presParOf" srcId="{B8835235-524D-48F3-8EBF-24E3632EB3C0}" destId="{C7BA060B-5851-4E90-A764-7D0020FE8E65}" srcOrd="1" destOrd="0" presId="urn:microsoft.com/office/officeart/2005/8/layout/orgChart1"/>
    <dgm:cxn modelId="{55C6912A-23F3-455A-82E3-434313122149}" type="presParOf" srcId="{C7BA060B-5851-4E90-A764-7D0020FE8E65}" destId="{56A7EB4F-FE03-46C2-8EC7-E4DA9AAE9713}" srcOrd="0" destOrd="0" presId="urn:microsoft.com/office/officeart/2005/8/layout/orgChart1"/>
    <dgm:cxn modelId="{8B628EE5-734F-4A05-8BA5-FC0323B65207}" type="presParOf" srcId="{56A7EB4F-FE03-46C2-8EC7-E4DA9AAE9713}" destId="{136B08BF-218E-4E61-8F66-9FEA5A779E52}" srcOrd="0" destOrd="0" presId="urn:microsoft.com/office/officeart/2005/8/layout/orgChart1"/>
    <dgm:cxn modelId="{5BD0AE58-04A0-4785-AD37-ED0A50C6A5B8}" type="presParOf" srcId="{56A7EB4F-FE03-46C2-8EC7-E4DA9AAE9713}" destId="{C8EF6E60-08A9-4059-9D9D-0BC29F355ADF}" srcOrd="1" destOrd="0" presId="urn:microsoft.com/office/officeart/2005/8/layout/orgChart1"/>
    <dgm:cxn modelId="{4795BB7F-9161-476A-967B-6F3B7ACBE805}" type="presParOf" srcId="{C7BA060B-5851-4E90-A764-7D0020FE8E65}" destId="{3F515F2E-4C3F-44AA-A424-E1F1F99546AB}" srcOrd="1" destOrd="0" presId="urn:microsoft.com/office/officeart/2005/8/layout/orgChart1"/>
    <dgm:cxn modelId="{EB478E65-ACBF-4E79-BD8F-2F323D16E89D}" type="presParOf" srcId="{C7BA060B-5851-4E90-A764-7D0020FE8E65}" destId="{638DCB15-5B81-4CEC-A99F-338C7B0BABCF}" srcOrd="2" destOrd="0" presId="urn:microsoft.com/office/officeart/2005/8/layout/orgChart1"/>
    <dgm:cxn modelId="{3AC8E913-15F5-4516-B68E-E509192B6966}" type="presParOf" srcId="{1A194109-E382-41E9-A180-BE10CE5168FF}" destId="{6BB0343E-5892-4F41-926C-CFD04AFB0F4D}" srcOrd="2" destOrd="0" presId="urn:microsoft.com/office/officeart/2005/8/layout/orgChart1"/>
    <dgm:cxn modelId="{CF83125E-130E-4D07-829A-85B0B0E1E9CA}" type="presParOf" srcId="{463F747F-4419-4777-B495-A95A471E76A2}" destId="{5BFA2069-6421-4CDC-8749-9E898DCC98B0}" srcOrd="2" destOrd="0" presId="urn:microsoft.com/office/officeart/2005/8/layout/orgChart1"/>
    <dgm:cxn modelId="{50A69B69-1342-475E-B8EB-94D6E0C2759F}" type="presParOf" srcId="{237E0251-8432-429C-9267-2F482A3C7371}" destId="{4008E885-F242-4C02-A614-15FEDB9CD0A2}" srcOrd="2" destOrd="0" presId="urn:microsoft.com/office/officeart/2005/8/layout/orgChart1"/>
    <dgm:cxn modelId="{3C75374F-89F9-4FA7-B9F2-0FB5589533F9}" type="presParOf" srcId="{4008E885-F242-4C02-A614-15FEDB9CD0A2}" destId="{EC385763-EB4F-4128-B04F-8AD1F51E2742}" srcOrd="0" destOrd="0" presId="urn:microsoft.com/office/officeart/2005/8/layout/orgChart1"/>
    <dgm:cxn modelId="{418AF42B-407D-402F-8CCC-89B12DA3EC4C}" type="presParOf" srcId="{4008E885-F242-4C02-A614-15FEDB9CD0A2}" destId="{8E683BC5-654D-4AAA-A957-2DD3F7242829}" srcOrd="1" destOrd="0" presId="urn:microsoft.com/office/officeart/2005/8/layout/orgChart1"/>
    <dgm:cxn modelId="{A4E28951-7A7A-4F03-BDC3-FAC0AAEB0DF4}" type="presParOf" srcId="{8E683BC5-654D-4AAA-A957-2DD3F7242829}" destId="{428CC9F4-76F1-4798-AA17-D9016A9F127B}" srcOrd="0" destOrd="0" presId="urn:microsoft.com/office/officeart/2005/8/layout/orgChart1"/>
    <dgm:cxn modelId="{721036A6-4285-44AC-B10C-5FE1346EAE63}" type="presParOf" srcId="{428CC9F4-76F1-4798-AA17-D9016A9F127B}" destId="{570A39AD-4BF6-40D9-85E9-86F5FA9C6B86}" srcOrd="0" destOrd="0" presId="urn:microsoft.com/office/officeart/2005/8/layout/orgChart1"/>
    <dgm:cxn modelId="{C6FF55C4-BAB8-496C-9050-1F1E14D0B897}" type="presParOf" srcId="{428CC9F4-76F1-4798-AA17-D9016A9F127B}" destId="{C5EF3761-2659-439E-9721-D80A73AFAF29}" srcOrd="1" destOrd="0" presId="urn:microsoft.com/office/officeart/2005/8/layout/orgChart1"/>
    <dgm:cxn modelId="{761E3F3B-955D-412A-BEE5-7F3BDE23CFE0}" type="presParOf" srcId="{8E683BC5-654D-4AAA-A957-2DD3F7242829}" destId="{AEE1D542-C292-4D59-8941-6A6D4ED57E66}" srcOrd="1" destOrd="0" presId="urn:microsoft.com/office/officeart/2005/8/layout/orgChart1"/>
    <dgm:cxn modelId="{1B0DE279-5F55-4517-B2CB-B765BB047DF2}" type="presParOf" srcId="{8E683BC5-654D-4AAA-A957-2DD3F7242829}" destId="{8D725540-D022-4D80-9D62-0F965460D2D2}"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385763-EB4F-4128-B04F-8AD1F51E2742}">
      <dsp:nvSpPr>
        <dsp:cNvPr id="0" name=""/>
        <dsp:cNvSpPr/>
      </dsp:nvSpPr>
      <dsp:spPr>
        <a:xfrm>
          <a:off x="2944850" y="461645"/>
          <a:ext cx="1015290" cy="154581"/>
        </a:xfrm>
        <a:custGeom>
          <a:avLst/>
          <a:gdLst/>
          <a:ahLst/>
          <a:cxnLst/>
          <a:rect l="0" t="0" r="0" b="0"/>
          <a:pathLst>
            <a:path>
              <a:moveTo>
                <a:pt x="0" y="0"/>
              </a:moveTo>
              <a:lnTo>
                <a:pt x="0" y="154581"/>
              </a:lnTo>
              <a:lnTo>
                <a:pt x="1015290" y="1545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988BA4-B091-4F92-A543-47D13B4E716D}">
      <dsp:nvSpPr>
        <dsp:cNvPr id="0" name=""/>
        <dsp:cNvSpPr/>
      </dsp:nvSpPr>
      <dsp:spPr>
        <a:xfrm>
          <a:off x="4912954" y="2091781"/>
          <a:ext cx="91440" cy="359704"/>
        </a:xfrm>
        <a:custGeom>
          <a:avLst/>
          <a:gdLst/>
          <a:ahLst/>
          <a:cxnLst/>
          <a:rect l="0" t="0" r="0" b="0"/>
          <a:pathLst>
            <a:path>
              <a:moveTo>
                <a:pt x="45720" y="0"/>
              </a:moveTo>
              <a:lnTo>
                <a:pt x="45720" y="359704"/>
              </a:lnTo>
              <a:lnTo>
                <a:pt x="90469" y="3597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06165E-6714-422F-9DDF-01B6765C8264}">
      <dsp:nvSpPr>
        <dsp:cNvPr id="0" name=""/>
        <dsp:cNvSpPr/>
      </dsp:nvSpPr>
      <dsp:spPr>
        <a:xfrm>
          <a:off x="2944850" y="1302943"/>
          <a:ext cx="2382510" cy="327979"/>
        </a:xfrm>
        <a:custGeom>
          <a:avLst/>
          <a:gdLst/>
          <a:ahLst/>
          <a:cxnLst/>
          <a:rect l="0" t="0" r="0" b="0"/>
          <a:pathLst>
            <a:path>
              <a:moveTo>
                <a:pt x="0" y="0"/>
              </a:moveTo>
              <a:lnTo>
                <a:pt x="0" y="231199"/>
              </a:lnTo>
              <a:lnTo>
                <a:pt x="2382510" y="231199"/>
              </a:lnTo>
              <a:lnTo>
                <a:pt x="2382510" y="3279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65EAD4-CE40-4C19-BD55-24233B29C233}">
      <dsp:nvSpPr>
        <dsp:cNvPr id="0" name=""/>
        <dsp:cNvSpPr/>
      </dsp:nvSpPr>
      <dsp:spPr>
        <a:xfrm>
          <a:off x="2944850" y="1302943"/>
          <a:ext cx="1150340" cy="947474"/>
        </a:xfrm>
        <a:custGeom>
          <a:avLst/>
          <a:gdLst/>
          <a:ahLst/>
          <a:cxnLst/>
          <a:rect l="0" t="0" r="0" b="0"/>
          <a:pathLst>
            <a:path>
              <a:moveTo>
                <a:pt x="0" y="0"/>
              </a:moveTo>
              <a:lnTo>
                <a:pt x="0" y="850694"/>
              </a:lnTo>
              <a:lnTo>
                <a:pt x="1150340" y="850694"/>
              </a:lnTo>
              <a:lnTo>
                <a:pt x="1150340" y="9474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CD7408-FB29-4EBE-94A8-88F69E88F807}">
      <dsp:nvSpPr>
        <dsp:cNvPr id="0" name=""/>
        <dsp:cNvSpPr/>
      </dsp:nvSpPr>
      <dsp:spPr>
        <a:xfrm>
          <a:off x="2944850" y="1302943"/>
          <a:ext cx="105204" cy="929934"/>
        </a:xfrm>
        <a:custGeom>
          <a:avLst/>
          <a:gdLst/>
          <a:ahLst/>
          <a:cxnLst/>
          <a:rect l="0" t="0" r="0" b="0"/>
          <a:pathLst>
            <a:path>
              <a:moveTo>
                <a:pt x="0" y="0"/>
              </a:moveTo>
              <a:lnTo>
                <a:pt x="0" y="833154"/>
              </a:lnTo>
              <a:lnTo>
                <a:pt x="105204" y="833154"/>
              </a:lnTo>
              <a:lnTo>
                <a:pt x="105204" y="929934"/>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7B0D0042-E1C9-4ED4-B1FF-7C489A3343D3}">
      <dsp:nvSpPr>
        <dsp:cNvPr id="0" name=""/>
        <dsp:cNvSpPr/>
      </dsp:nvSpPr>
      <dsp:spPr>
        <a:xfrm>
          <a:off x="2004901" y="1302943"/>
          <a:ext cx="939949" cy="941626"/>
        </a:xfrm>
        <a:custGeom>
          <a:avLst/>
          <a:gdLst/>
          <a:ahLst/>
          <a:cxnLst/>
          <a:rect l="0" t="0" r="0" b="0"/>
          <a:pathLst>
            <a:path>
              <a:moveTo>
                <a:pt x="939949" y="0"/>
              </a:moveTo>
              <a:lnTo>
                <a:pt x="939949" y="844846"/>
              </a:lnTo>
              <a:lnTo>
                <a:pt x="0" y="844846"/>
              </a:lnTo>
              <a:lnTo>
                <a:pt x="0" y="9416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F7BD95-F9C0-46AC-A426-09982A4B4889}">
      <dsp:nvSpPr>
        <dsp:cNvPr id="0" name=""/>
        <dsp:cNvSpPr/>
      </dsp:nvSpPr>
      <dsp:spPr>
        <a:xfrm>
          <a:off x="304700" y="2097625"/>
          <a:ext cx="135289" cy="371263"/>
        </a:xfrm>
        <a:custGeom>
          <a:avLst/>
          <a:gdLst/>
          <a:ahLst/>
          <a:cxnLst/>
          <a:rect l="0" t="0" r="0" b="0"/>
          <a:pathLst>
            <a:path>
              <a:moveTo>
                <a:pt x="0" y="0"/>
              </a:moveTo>
              <a:lnTo>
                <a:pt x="0" y="371263"/>
              </a:lnTo>
              <a:lnTo>
                <a:pt x="135289" y="3712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ED4329-7B54-4A21-BCAB-17CE0AAFF5B6}">
      <dsp:nvSpPr>
        <dsp:cNvPr id="0" name=""/>
        <dsp:cNvSpPr/>
      </dsp:nvSpPr>
      <dsp:spPr>
        <a:xfrm>
          <a:off x="304700" y="2097625"/>
          <a:ext cx="149945" cy="1008414"/>
        </a:xfrm>
        <a:custGeom>
          <a:avLst/>
          <a:gdLst/>
          <a:ahLst/>
          <a:cxnLst/>
          <a:rect l="0" t="0" r="0" b="0"/>
          <a:pathLst>
            <a:path>
              <a:moveTo>
                <a:pt x="0" y="0"/>
              </a:moveTo>
              <a:lnTo>
                <a:pt x="0" y="1008414"/>
              </a:lnTo>
              <a:lnTo>
                <a:pt x="149945" y="10084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DDCC88-F7D4-42B2-8DCB-F083C7017CC1}">
      <dsp:nvSpPr>
        <dsp:cNvPr id="0" name=""/>
        <dsp:cNvSpPr/>
      </dsp:nvSpPr>
      <dsp:spPr>
        <a:xfrm>
          <a:off x="673387" y="1302943"/>
          <a:ext cx="2271462" cy="333823"/>
        </a:xfrm>
        <a:custGeom>
          <a:avLst/>
          <a:gdLst/>
          <a:ahLst/>
          <a:cxnLst/>
          <a:rect l="0" t="0" r="0" b="0"/>
          <a:pathLst>
            <a:path>
              <a:moveTo>
                <a:pt x="2271462" y="0"/>
              </a:moveTo>
              <a:lnTo>
                <a:pt x="2271462" y="237042"/>
              </a:lnTo>
              <a:lnTo>
                <a:pt x="0" y="237042"/>
              </a:lnTo>
              <a:lnTo>
                <a:pt x="0" y="3338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A6BD22-BF54-4E68-A640-B4F374A54D40}">
      <dsp:nvSpPr>
        <dsp:cNvPr id="0" name=""/>
        <dsp:cNvSpPr/>
      </dsp:nvSpPr>
      <dsp:spPr>
        <a:xfrm>
          <a:off x="2899130" y="461645"/>
          <a:ext cx="91440" cy="380438"/>
        </a:xfrm>
        <a:custGeom>
          <a:avLst/>
          <a:gdLst/>
          <a:ahLst/>
          <a:cxnLst/>
          <a:rect l="0" t="0" r="0" b="0"/>
          <a:pathLst>
            <a:path>
              <a:moveTo>
                <a:pt x="45720" y="0"/>
              </a:moveTo>
              <a:lnTo>
                <a:pt x="45720" y="3804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AC4276-C9E5-436A-86F9-C2B79F32856C}">
      <dsp:nvSpPr>
        <dsp:cNvPr id="0" name=""/>
        <dsp:cNvSpPr/>
      </dsp:nvSpPr>
      <dsp:spPr>
        <a:xfrm>
          <a:off x="2483991" y="786"/>
          <a:ext cx="921717" cy="460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Attorney General</a:t>
          </a:r>
        </a:p>
      </dsp:txBody>
      <dsp:txXfrm>
        <a:off x="2483991" y="786"/>
        <a:ext cx="921717" cy="460858"/>
      </dsp:txXfrm>
    </dsp:sp>
    <dsp:sp modelId="{5E6F043D-310D-43F1-869C-890CA46423B6}">
      <dsp:nvSpPr>
        <dsp:cNvPr id="0" name=""/>
        <dsp:cNvSpPr/>
      </dsp:nvSpPr>
      <dsp:spPr>
        <a:xfrm>
          <a:off x="2483991" y="842084"/>
          <a:ext cx="921717" cy="460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Solicitor General</a:t>
          </a:r>
        </a:p>
      </dsp:txBody>
      <dsp:txXfrm>
        <a:off x="2483991" y="842084"/>
        <a:ext cx="921717" cy="460858"/>
      </dsp:txXfrm>
    </dsp:sp>
    <dsp:sp modelId="{5F537672-9C19-4D1C-B424-AA1DF3562A96}">
      <dsp:nvSpPr>
        <dsp:cNvPr id="0" name=""/>
        <dsp:cNvSpPr/>
      </dsp:nvSpPr>
      <dsp:spPr>
        <a:xfrm>
          <a:off x="212529" y="1636766"/>
          <a:ext cx="921717" cy="460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Legislative Commissioner</a:t>
          </a:r>
        </a:p>
      </dsp:txBody>
      <dsp:txXfrm>
        <a:off x="212529" y="1636766"/>
        <a:ext cx="921717" cy="460858"/>
      </dsp:txXfrm>
    </dsp:sp>
    <dsp:sp modelId="{1B557040-4822-438C-B094-4A12F3AE319B}">
      <dsp:nvSpPr>
        <dsp:cNvPr id="0" name=""/>
        <dsp:cNvSpPr/>
      </dsp:nvSpPr>
      <dsp:spPr>
        <a:xfrm>
          <a:off x="454645" y="2875610"/>
          <a:ext cx="921717" cy="460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Junior Crown Counsel</a:t>
          </a:r>
        </a:p>
      </dsp:txBody>
      <dsp:txXfrm>
        <a:off x="454645" y="2875610"/>
        <a:ext cx="921717" cy="460858"/>
      </dsp:txXfrm>
    </dsp:sp>
    <dsp:sp modelId="{8DBDF25B-900A-427D-B6F7-5A8E7C7FBEC6}">
      <dsp:nvSpPr>
        <dsp:cNvPr id="0" name=""/>
        <dsp:cNvSpPr/>
      </dsp:nvSpPr>
      <dsp:spPr>
        <a:xfrm>
          <a:off x="439990" y="2238459"/>
          <a:ext cx="921717" cy="460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Legislative Drafter</a:t>
          </a:r>
        </a:p>
      </dsp:txBody>
      <dsp:txXfrm>
        <a:off x="439990" y="2238459"/>
        <a:ext cx="921717" cy="460858"/>
      </dsp:txXfrm>
    </dsp:sp>
    <dsp:sp modelId="{030E5EBD-D787-48E1-A529-CA2316FBBEFE}">
      <dsp:nvSpPr>
        <dsp:cNvPr id="0" name=""/>
        <dsp:cNvSpPr/>
      </dsp:nvSpPr>
      <dsp:spPr>
        <a:xfrm>
          <a:off x="1544042" y="2244570"/>
          <a:ext cx="921717" cy="460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Crown Counsel (Ascension)</a:t>
          </a:r>
        </a:p>
      </dsp:txBody>
      <dsp:txXfrm>
        <a:off x="1544042" y="2244570"/>
        <a:ext cx="921717" cy="460858"/>
      </dsp:txXfrm>
    </dsp:sp>
    <dsp:sp modelId="{DF500B0C-D49A-47C4-8F8E-0CF1A60D3A19}">
      <dsp:nvSpPr>
        <dsp:cNvPr id="0" name=""/>
        <dsp:cNvSpPr/>
      </dsp:nvSpPr>
      <dsp:spPr>
        <a:xfrm>
          <a:off x="2589196" y="2232878"/>
          <a:ext cx="921717" cy="460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Crown Prosecutor</a:t>
          </a:r>
        </a:p>
      </dsp:txBody>
      <dsp:txXfrm>
        <a:off x="2589196" y="2232878"/>
        <a:ext cx="921717" cy="460858"/>
      </dsp:txXfrm>
    </dsp:sp>
    <dsp:sp modelId="{9D82CDFE-3226-47A7-BE3A-65C74D89BAAB}">
      <dsp:nvSpPr>
        <dsp:cNvPr id="0" name=""/>
        <dsp:cNvSpPr/>
      </dsp:nvSpPr>
      <dsp:spPr>
        <a:xfrm>
          <a:off x="3634331" y="2250418"/>
          <a:ext cx="921717" cy="460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Crown Counsel (Contracts/  Commercial)</a:t>
          </a:r>
        </a:p>
      </dsp:txBody>
      <dsp:txXfrm>
        <a:off x="3634331" y="2250418"/>
        <a:ext cx="921717" cy="460858"/>
      </dsp:txXfrm>
    </dsp:sp>
    <dsp:sp modelId="{3068FAC4-582D-4B90-A47C-48A6042BED4C}">
      <dsp:nvSpPr>
        <dsp:cNvPr id="0" name=""/>
        <dsp:cNvSpPr/>
      </dsp:nvSpPr>
      <dsp:spPr>
        <a:xfrm>
          <a:off x="4866502" y="1630922"/>
          <a:ext cx="921717" cy="460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Crown Counsel (Civil) </a:t>
          </a:r>
        </a:p>
      </dsp:txBody>
      <dsp:txXfrm>
        <a:off x="4866502" y="1630922"/>
        <a:ext cx="921717" cy="460858"/>
      </dsp:txXfrm>
    </dsp:sp>
    <dsp:sp modelId="{136B08BF-218E-4E61-8F66-9FEA5A779E52}">
      <dsp:nvSpPr>
        <dsp:cNvPr id="0" name=""/>
        <dsp:cNvSpPr/>
      </dsp:nvSpPr>
      <dsp:spPr>
        <a:xfrm>
          <a:off x="5003423" y="2221057"/>
          <a:ext cx="921717" cy="460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Crown Counsel x2</a:t>
          </a:r>
        </a:p>
      </dsp:txBody>
      <dsp:txXfrm>
        <a:off x="5003423" y="2221057"/>
        <a:ext cx="921717" cy="460858"/>
      </dsp:txXfrm>
    </dsp:sp>
    <dsp:sp modelId="{570A39AD-4BF6-40D9-85E9-86F5FA9C6B86}">
      <dsp:nvSpPr>
        <dsp:cNvPr id="0" name=""/>
        <dsp:cNvSpPr/>
      </dsp:nvSpPr>
      <dsp:spPr>
        <a:xfrm>
          <a:off x="3960140" y="385797"/>
          <a:ext cx="921717" cy="460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PA to Attorney General</a:t>
          </a:r>
        </a:p>
      </dsp:txBody>
      <dsp:txXfrm>
        <a:off x="3960140" y="385797"/>
        <a:ext cx="921717" cy="4608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B29E0-947C-4543-A06F-F411FCBF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5995</Characters>
  <Application>Microsoft Office Word</Application>
  <DocSecurity>0</DocSecurity>
  <Lines>162</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Jennifer O'Hea</cp:lastModifiedBy>
  <cp:revision>2</cp:revision>
  <dcterms:created xsi:type="dcterms:W3CDTF">2026-06-24T18:46:00Z</dcterms:created>
  <dcterms:modified xsi:type="dcterms:W3CDTF">2026-06-24T18:46:00Z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620eb1-d4d0-4373-8269-8a94871e6daa_Enabled">
    <vt:lpwstr>true</vt:lpwstr>
  </property>
  <property fmtid="{D5CDD505-2E9C-101B-9397-08002B2CF9AE}" pid="3" name="MSIP_Label_9e620eb1-d4d0-4373-8269-8a94871e6daa_SetDate">
    <vt:lpwstr>2026-06-05T13:30:56Z</vt:lpwstr>
  </property>
  <property fmtid="{D5CDD505-2E9C-101B-9397-08002B2CF9AE}" pid="4" name="MSIP_Label_9e620eb1-d4d0-4373-8269-8a94871e6daa_Method">
    <vt:lpwstr>Privileged</vt:lpwstr>
  </property>
  <property fmtid="{D5CDD505-2E9C-101B-9397-08002B2CF9AE}" pid="5" name="MSIP_Label_9e620eb1-d4d0-4373-8269-8a94871e6daa_Name">
    <vt:lpwstr>Official</vt:lpwstr>
  </property>
  <property fmtid="{D5CDD505-2E9C-101B-9397-08002B2CF9AE}" pid="6" name="MSIP_Label_9e620eb1-d4d0-4373-8269-8a94871e6daa_SiteId">
    <vt:lpwstr>5de9dbbe-23d7-4244-9903-be7d69b28a07</vt:lpwstr>
  </property>
  <property fmtid="{D5CDD505-2E9C-101B-9397-08002B2CF9AE}" pid="7" name="MSIP_Label_9e620eb1-d4d0-4373-8269-8a94871e6daa_ActionId">
    <vt:lpwstr>8ee34c73-f760-402b-839c-41fabad306d0</vt:lpwstr>
  </property>
  <property fmtid="{D5CDD505-2E9C-101B-9397-08002B2CF9AE}" pid="8" name="MSIP_Label_9e620eb1-d4d0-4373-8269-8a94871e6daa_ContentBits">
    <vt:lpwstr>0</vt:lpwstr>
  </property>
  <property fmtid="{D5CDD505-2E9C-101B-9397-08002B2CF9AE}" pid="9" name="MSIP_Label_9e620eb1-d4d0-4373-8269-8a94871e6daa_Tag">
    <vt:lpwstr>10, 0, 1, 1</vt:lpwstr>
  </property>
</Properties>
</file>