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4690E1C3" w:rsidR="006F17A1" w:rsidRPr="006E6301" w:rsidRDefault="006E6301" w:rsidP="006F17A1">
      <w:pPr>
        <w:pStyle w:val="BodyText"/>
        <w:spacing w:after="0" w:line="240" w:lineRule="auto"/>
        <w:jc w:val="center"/>
        <w:rPr>
          <w:rFonts w:ascii="Arial" w:hAnsi="Arial" w:cs="Arial"/>
          <w:b/>
          <w:sz w:val="28"/>
          <w:szCs w:val="28"/>
        </w:rPr>
      </w:pPr>
      <w:r w:rsidRPr="006E6301">
        <w:rPr>
          <w:rFonts w:ascii="Arial" w:hAnsi="Arial" w:cs="Arial"/>
          <w:b/>
          <w:sz w:val="28"/>
          <w:szCs w:val="28"/>
        </w:rPr>
        <w:t>Chief Engineer</w:t>
      </w:r>
    </w:p>
    <w:p w14:paraId="716E422B" w14:textId="1FB5A186"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FF2B57">
        <w:rPr>
          <w:rFonts w:ascii="Arial" w:hAnsi="Arial" w:cs="Arial"/>
        </w:rPr>
        <w:t>April 2025</w:t>
      </w:r>
      <w:bookmarkStart w:id="0" w:name="_GoBack"/>
      <w:bookmarkEnd w:id="0"/>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0892CA33" w14:textId="77777777" w:rsidR="009322D7" w:rsidRPr="002F5805" w:rsidRDefault="005A25CB" w:rsidP="009322D7">
      <w:pPr>
        <w:pStyle w:val="BodyTextIndent"/>
        <w:spacing w:after="0" w:line="240" w:lineRule="auto"/>
        <w:ind w:left="0"/>
        <w:jc w:val="both"/>
        <w:rPr>
          <w:rFonts w:ascii="Arial" w:hAnsi="Arial" w:cs="Arial"/>
        </w:rPr>
      </w:pPr>
      <w:r w:rsidRPr="002F5805">
        <w:rPr>
          <w:rFonts w:ascii="Arial" w:hAnsi="Arial" w:cs="Arial"/>
        </w:rPr>
        <w:t>1.1 The island of St Helena is an internally self-governing Overseas Territory of the United Kingdom located in the South Atlantic approximately 4,000 miles from the UK.  The Government comprises a Governor (who is appointed by the Crown)</w:t>
      </w:r>
      <w:r w:rsidR="00531E4C">
        <w:rPr>
          <w:rFonts w:ascii="Arial" w:hAnsi="Arial" w:cs="Arial"/>
        </w:rPr>
        <w:t>, a Chief Minister</w:t>
      </w:r>
      <w:r w:rsidRPr="002F5805">
        <w:rPr>
          <w:rFonts w:ascii="Arial" w:hAnsi="Arial" w:cs="Arial"/>
        </w:rPr>
        <w:t xml:space="preserve"> an Executive Council, which has the general control and direction of Government, and a Legislative Council.  </w:t>
      </w:r>
      <w:r w:rsidR="009322D7" w:rsidRPr="002F5805">
        <w:rPr>
          <w:rFonts w:ascii="Arial" w:hAnsi="Arial" w:cs="Arial"/>
        </w:rPr>
        <w:t xml:space="preserve">The Governor retains responsibility for internal security, external affairs, defence, the public service, </w:t>
      </w:r>
      <w:r w:rsidR="009322D7">
        <w:rPr>
          <w:rFonts w:ascii="Arial" w:hAnsi="Arial" w:cs="Arial"/>
        </w:rPr>
        <w:t xml:space="preserve">the administration of justice and </w:t>
      </w:r>
      <w:r w:rsidR="009322D7" w:rsidRPr="002F5805">
        <w:rPr>
          <w:rFonts w:ascii="Arial" w:hAnsi="Arial" w:cs="Arial"/>
        </w:rPr>
        <w:t>finance</w:t>
      </w:r>
      <w:r w:rsidR="009322D7">
        <w:rPr>
          <w:rFonts w:ascii="Arial" w:hAnsi="Arial" w:cs="Arial"/>
        </w:rPr>
        <w:t>.</w:t>
      </w:r>
      <w:r w:rsidR="009322D7" w:rsidRPr="002F5805">
        <w:rPr>
          <w:rFonts w:ascii="Arial" w:hAnsi="Arial" w:cs="Arial"/>
        </w:rPr>
        <w:t xml:space="preserve">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513D38E3" w:rsidR="005A25CB" w:rsidRPr="009322D7" w:rsidRDefault="009322D7" w:rsidP="009322D7">
      <w:pPr>
        <w:pStyle w:val="BodyTextIndent"/>
        <w:numPr>
          <w:ilvl w:val="1"/>
          <w:numId w:val="22"/>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4BE7A8BF"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w:t>
      </w:r>
      <w:r w:rsidR="009D5E25">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1220DCCA"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11C2F99E" w14:textId="77777777" w:rsidR="009D5E25" w:rsidRPr="009D5E25" w:rsidRDefault="009D5E25" w:rsidP="009D5E25">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4A9940AA" w14:textId="77777777" w:rsidR="005A25CB" w:rsidRPr="002F5805" w:rsidRDefault="005A25CB" w:rsidP="005A25CB">
      <w:pPr>
        <w:pStyle w:val="BodyTextIndent"/>
        <w:tabs>
          <w:tab w:val="num" w:pos="792"/>
        </w:tabs>
        <w:spacing w:after="0" w:line="240" w:lineRule="auto"/>
        <w:ind w:left="0"/>
        <w:rPr>
          <w:rFonts w:ascii="Arial" w:hAnsi="Arial" w:cs="Arial"/>
        </w:rPr>
      </w:pPr>
    </w:p>
    <w:p w14:paraId="5CEB2B6E" w14:textId="77777777" w:rsidR="009D5E25" w:rsidRDefault="005A25CB" w:rsidP="009D5E25">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9D5E25">
          <w:rPr>
            <w:rStyle w:val="Hyperlink"/>
          </w:rPr>
          <w:t>https://www.sainthelena.gov.sh/wp-content/uploads/2022/05/SHG-Strategy-2022-2025-FINAL.pdf</w:t>
        </w:r>
      </w:hyperlink>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3689FCD5" w14:textId="77777777" w:rsidR="009322D7" w:rsidRDefault="009322D7" w:rsidP="00310250">
      <w:pPr>
        <w:jc w:val="both"/>
        <w:rPr>
          <w:rFonts w:ascii="Arial" w:hAnsi="Arial" w:cs="Arial"/>
        </w:rPr>
      </w:pPr>
    </w:p>
    <w:p w14:paraId="49FB8B91" w14:textId="53A67246" w:rsidR="00E46F6E" w:rsidRPr="002B1E21" w:rsidRDefault="004820BE" w:rsidP="00310250">
      <w:pPr>
        <w:jc w:val="both"/>
        <w:rPr>
          <w:rFonts w:ascii="Arial" w:hAnsi="Arial" w:cs="Arial"/>
        </w:rPr>
      </w:pPr>
      <w:r w:rsidRPr="002B1E21">
        <w:rPr>
          <w:rFonts w:ascii="Arial" w:hAnsi="Arial" w:cs="Arial"/>
        </w:rPr>
        <w:t>1.</w:t>
      </w:r>
      <w:r w:rsidR="009322D7">
        <w:rPr>
          <w:rFonts w:ascii="Arial" w:hAnsi="Arial" w:cs="Arial"/>
        </w:rPr>
        <w:t>4</w:t>
      </w:r>
      <w:r w:rsidR="00141E10" w:rsidRPr="002B1E21">
        <w:rPr>
          <w:rFonts w:ascii="Arial" w:hAnsi="Arial" w:cs="Arial"/>
        </w:rPr>
        <w:t xml:space="preserve"> </w:t>
      </w:r>
      <w:r w:rsidR="00E46F6E"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531E4C">
        <w:rPr>
          <w:rFonts w:ascii="Arial" w:hAnsi="Arial" w:cs="Arial"/>
        </w:rPr>
        <w:lastRenderedPageBreak/>
        <w:t>positive</w:t>
      </w:r>
      <w:r w:rsidR="00E46F6E" w:rsidRPr="002B1E21">
        <w:rPr>
          <w:rFonts w:ascii="Arial" w:hAnsi="Arial" w:cs="Arial"/>
        </w:rPr>
        <w:t xml:space="preserve"> impact on the island community, bringing a period of accelerated social and economic change.  Achievement of </w:t>
      </w:r>
      <w:r w:rsidR="00531E4C">
        <w:rPr>
          <w:rFonts w:ascii="Arial" w:hAnsi="Arial" w:cs="Arial"/>
        </w:rPr>
        <w:t xml:space="preserve">Government’s </w:t>
      </w:r>
      <w:r w:rsidR="00E46F6E" w:rsidRPr="002B1E21">
        <w:rPr>
          <w:rFonts w:ascii="Arial" w:hAnsi="Arial" w:cs="Arial"/>
        </w:rPr>
        <w:t xml:space="preserve">Goals and Strategic Objectives will require sound management and transformation of the </w:t>
      </w:r>
      <w:r w:rsidR="00531E4C">
        <w:rPr>
          <w:rFonts w:ascii="Arial" w:hAnsi="Arial" w:cs="Arial"/>
        </w:rPr>
        <w:t>Public Service</w:t>
      </w:r>
      <w:r w:rsidR="00E46F6E" w:rsidRPr="002B1E21">
        <w:rPr>
          <w:rFonts w:ascii="Arial" w:hAnsi="Arial" w:cs="Arial"/>
        </w:rPr>
        <w:t xml:space="preserve"> to make it a professional, modern, and flexible organisation able to initiate and respond to change. </w:t>
      </w:r>
    </w:p>
    <w:p w14:paraId="66053F57" w14:textId="77777777" w:rsidR="0071239A" w:rsidRPr="00310250" w:rsidRDefault="009322D7" w:rsidP="0071239A">
      <w:pPr>
        <w:pStyle w:val="BodyTextIndent"/>
        <w:spacing w:after="0" w:line="240" w:lineRule="auto"/>
        <w:ind w:left="0"/>
        <w:jc w:val="both"/>
        <w:rPr>
          <w:rFonts w:ascii="Arial" w:hAnsi="Arial" w:cs="Arial"/>
        </w:rPr>
      </w:pPr>
      <w:r>
        <w:rPr>
          <w:rFonts w:ascii="Arial" w:hAnsi="Arial" w:cs="Arial"/>
        </w:rPr>
        <w:t xml:space="preserve">1.5 </w:t>
      </w:r>
      <w:r w:rsidR="0071239A" w:rsidRPr="00AF6E65">
        <w:rPr>
          <w:rFonts w:ascii="Arial" w:hAnsi="Arial" w:cs="Arial"/>
        </w:rPr>
        <w:t>There are five Portfolios, each led by a Portfolio Director, reporting to the Chief Secretary who is the Head of the Public Service. The Portfolios are</w:t>
      </w:r>
      <w:r w:rsidR="0071239A">
        <w:rPr>
          <w:rFonts w:ascii="Arial" w:hAnsi="Arial" w:cs="Arial"/>
        </w:rPr>
        <w:t xml:space="preserve">: </w:t>
      </w:r>
      <w:r w:rsidR="0071239A"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71239A">
        <w:rPr>
          <w:rFonts w:ascii="Arial" w:hAnsi="Arial" w:cs="Arial"/>
        </w:rPr>
        <w:t>.</w:t>
      </w:r>
    </w:p>
    <w:p w14:paraId="64203C35" w14:textId="34C0DDAF" w:rsidR="006F17A1" w:rsidRPr="00731324" w:rsidRDefault="006F17A1" w:rsidP="0071239A">
      <w:pPr>
        <w:pStyle w:val="BodyTextIndent"/>
        <w:spacing w:after="0" w:line="240" w:lineRule="auto"/>
        <w:ind w:left="0"/>
        <w:jc w:val="both"/>
        <w:rPr>
          <w:rFonts w:ascii="Arial" w:hAnsi="Arial" w:cs="Arial"/>
        </w:rPr>
      </w:pPr>
    </w:p>
    <w:p w14:paraId="538EAD00" w14:textId="16796A6A" w:rsidR="001A3E3C" w:rsidRPr="00F1540A" w:rsidRDefault="001A3E3C" w:rsidP="001A3E3C">
      <w:pPr>
        <w:pStyle w:val="BodyTextIndent"/>
        <w:spacing w:after="0" w:line="240" w:lineRule="auto"/>
        <w:ind w:left="0"/>
        <w:jc w:val="both"/>
        <w:rPr>
          <w:rFonts w:ascii="Arial" w:hAnsi="Arial" w:cs="Arial"/>
        </w:rPr>
      </w:pPr>
      <w:r>
        <w:rPr>
          <w:rFonts w:ascii="Arial" w:hAnsi="Arial" w:cs="Arial"/>
        </w:rPr>
        <w:t>1.</w:t>
      </w:r>
      <w:r w:rsidR="009322D7">
        <w:rPr>
          <w:rFonts w:ascii="Arial" w:hAnsi="Arial" w:cs="Arial"/>
        </w:rPr>
        <w:t>6</w:t>
      </w:r>
      <w:r w:rsidR="00F1540A">
        <w:rPr>
          <w:rFonts w:ascii="Arial" w:hAnsi="Arial" w:cs="Arial"/>
        </w:rPr>
        <w:t xml:space="preserve"> </w:t>
      </w:r>
      <w:r w:rsidR="006E6301" w:rsidRPr="009E1C73">
        <w:rPr>
          <w:rFonts w:ascii="Arial" w:hAnsi="Arial" w:cs="Arial"/>
        </w:rPr>
        <w:t xml:space="preserve">The Programme Management Office (PMO) was established in 2023 with the aim to enable and support the delivery of SHG’s vision and strategy through professional and effective Portfolio, Programme and Project management, maintaining a focus on benefits realisation. The PMO is responsible for directly delivering strategic programmes and projects including the Economic Development Investment Programme (EDIP), the islands primary source of capital investment. The PMO serves as a centre of excellence for all project related activities including project and risk management as well as performance management and Monitoring, Evaluation and Learning (MEL). The organisational chart is shown at the end of this document.  The organisational chart is shown at the end of this document.  </w:t>
      </w:r>
    </w:p>
    <w:p w14:paraId="55E78188" w14:textId="77777777" w:rsidR="001A3E3C" w:rsidRDefault="001A3E3C" w:rsidP="002B5403">
      <w:pPr>
        <w:pStyle w:val="BodyTextIndent"/>
        <w:spacing w:after="0" w:line="240" w:lineRule="auto"/>
        <w:ind w:left="0"/>
        <w:jc w:val="both"/>
        <w:rPr>
          <w:rFonts w:ascii="Arial" w:hAnsi="Arial" w:cs="Arial"/>
        </w:rPr>
      </w:pPr>
    </w:p>
    <w:p w14:paraId="011C9478" w14:textId="50A293FD" w:rsidR="00A05B0F" w:rsidRDefault="002B5403" w:rsidP="002B5403">
      <w:pPr>
        <w:pStyle w:val="BodyTextIndent"/>
        <w:spacing w:after="0" w:line="240" w:lineRule="auto"/>
        <w:ind w:left="0"/>
        <w:jc w:val="both"/>
        <w:rPr>
          <w:rFonts w:ascii="Arial" w:hAnsi="Arial" w:cs="Arial"/>
        </w:rPr>
      </w:pPr>
      <w:r w:rsidRPr="002B5403">
        <w:rPr>
          <w:rFonts w:ascii="Arial" w:hAnsi="Arial" w:cs="Arial"/>
        </w:rPr>
        <w:t>1.</w:t>
      </w:r>
      <w:r w:rsidR="009322D7">
        <w:rPr>
          <w:rFonts w:ascii="Arial" w:hAnsi="Arial" w:cs="Arial"/>
        </w:rPr>
        <w:t>7</w:t>
      </w:r>
      <w:r w:rsidR="001A3E3C">
        <w:rPr>
          <w:rFonts w:ascii="Arial" w:hAnsi="Arial" w:cs="Arial"/>
        </w:rPr>
        <w:t xml:space="preserve"> </w:t>
      </w:r>
      <w:r w:rsidR="001A3E3C" w:rsidRPr="001D26FC">
        <w:rPr>
          <w:rFonts w:ascii="Arial" w:hAnsi="Arial" w:cs="Arial"/>
        </w:rPr>
        <w:t xml:space="preserve">The </w:t>
      </w:r>
      <w:r w:rsidR="00531E4C">
        <w:rPr>
          <w:rFonts w:ascii="Arial" w:hAnsi="Arial" w:cs="Arial"/>
        </w:rPr>
        <w:t>Island</w:t>
      </w:r>
      <w:r w:rsidR="001A3E3C" w:rsidRPr="001D26FC">
        <w:rPr>
          <w:rFonts w:ascii="Arial" w:hAnsi="Arial" w:cs="Arial"/>
        </w:rPr>
        <w:t xml:space="preserve"> </w:t>
      </w:r>
      <w:r w:rsidR="001A3E3C">
        <w:rPr>
          <w:rFonts w:ascii="Arial" w:hAnsi="Arial" w:cs="Arial"/>
        </w:rPr>
        <w:t>has entered</w:t>
      </w:r>
      <w:r w:rsidR="001A3E3C" w:rsidRPr="001D26FC">
        <w:rPr>
          <w:rFonts w:ascii="Arial" w:hAnsi="Arial" w:cs="Arial"/>
        </w:rPr>
        <w:t xml:space="preserve"> an exciting phase </w:t>
      </w:r>
      <w:r w:rsidR="00531E4C">
        <w:rPr>
          <w:rFonts w:ascii="Arial" w:hAnsi="Arial" w:cs="Arial"/>
        </w:rPr>
        <w:t>in its</w:t>
      </w:r>
      <w:r w:rsidR="001A3E3C" w:rsidRPr="001D26FC">
        <w:rPr>
          <w:rFonts w:ascii="Arial" w:hAnsi="Arial" w:cs="Arial"/>
        </w:rPr>
        <w:t xml:space="preserve"> development.  To help us </w:t>
      </w:r>
      <w:r w:rsidR="00531E4C">
        <w:rPr>
          <w:rFonts w:ascii="Arial" w:hAnsi="Arial" w:cs="Arial"/>
        </w:rPr>
        <w:t>achieve</w:t>
      </w:r>
      <w:r w:rsidR="001A3E3C" w:rsidRPr="001D26FC">
        <w:rPr>
          <w:rFonts w:ascii="Arial" w:hAnsi="Arial" w:cs="Arial"/>
        </w:rPr>
        <w:t xml:space="preserve"> the </w:t>
      </w:r>
      <w:r w:rsidR="00531E4C">
        <w:rPr>
          <w:rFonts w:ascii="Arial" w:hAnsi="Arial" w:cs="Arial"/>
        </w:rPr>
        <w:t xml:space="preserve">Ministerial Agenda </w:t>
      </w:r>
      <w:r w:rsidR="001A3E3C" w:rsidRPr="001D26FC">
        <w:rPr>
          <w:rFonts w:ascii="Arial" w:hAnsi="Arial" w:cs="Arial"/>
        </w:rPr>
        <w:t>we are seeking</w:t>
      </w:r>
      <w:r w:rsidR="00A5787E">
        <w:rPr>
          <w:rFonts w:ascii="Arial" w:hAnsi="Arial" w:cs="Arial"/>
        </w:rPr>
        <w:t xml:space="preserve"> a</w:t>
      </w:r>
      <w:r w:rsidR="008D1C98">
        <w:rPr>
          <w:rFonts w:ascii="Arial" w:hAnsi="Arial" w:cs="Arial"/>
        </w:rPr>
        <w:t xml:space="preserve"> </w:t>
      </w:r>
      <w:r w:rsidR="006E6301">
        <w:rPr>
          <w:rFonts w:ascii="Arial" w:hAnsi="Arial" w:cs="Arial"/>
        </w:rPr>
        <w:t>qualified and experienced Chief Engineer who will provide structural and civil engineering expertise to projects.</w:t>
      </w:r>
    </w:p>
    <w:p w14:paraId="5EE67A07" w14:textId="77777777" w:rsidR="006E6301" w:rsidRDefault="006E6301" w:rsidP="002B5403">
      <w:pPr>
        <w:pStyle w:val="BodyTextIndent"/>
        <w:spacing w:after="0" w:line="240" w:lineRule="auto"/>
        <w:ind w:left="0"/>
        <w:jc w:val="both"/>
        <w:rPr>
          <w:rFonts w:ascii="Arial" w:hAnsi="Arial" w:cs="Arial"/>
          <w:color w:val="FF0000"/>
        </w:rPr>
      </w:pPr>
    </w:p>
    <w:p w14:paraId="2EF600D9" w14:textId="270B7ADC"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1.</w:t>
      </w:r>
      <w:r w:rsidR="009322D7">
        <w:rPr>
          <w:rFonts w:ascii="Arial" w:hAnsi="Arial" w:cs="Arial"/>
        </w:rPr>
        <w:t>8</w:t>
      </w:r>
      <w:r w:rsidRPr="00A5787E">
        <w:rPr>
          <w:rFonts w:ascii="Arial" w:hAnsi="Arial" w:cs="Arial"/>
        </w:rPr>
        <w:t xml:space="preserve"> </w:t>
      </w:r>
      <w:r w:rsidR="006E6301" w:rsidRPr="00A5787E">
        <w:rPr>
          <w:rFonts w:ascii="Arial" w:hAnsi="Arial" w:cs="Arial"/>
        </w:rPr>
        <w:t xml:space="preserve">This role is funded by UK Government </w:t>
      </w:r>
      <w:r w:rsidR="006E6301">
        <w:rPr>
          <w:rFonts w:ascii="Arial" w:hAnsi="Arial" w:cs="Arial"/>
        </w:rPr>
        <w:t xml:space="preserve">through the Economic Development Investment Programme (EDIP) </w:t>
      </w:r>
      <w:r w:rsidR="006E6301" w:rsidRPr="00A5787E">
        <w:rPr>
          <w:rFonts w:ascii="Arial" w:hAnsi="Arial" w:cs="Arial"/>
        </w:rPr>
        <w:t xml:space="preserve">as the skills </w:t>
      </w:r>
      <w:r w:rsidR="006E6301">
        <w:rPr>
          <w:rFonts w:ascii="Arial" w:hAnsi="Arial" w:cs="Arial"/>
        </w:rPr>
        <w:t xml:space="preserve">required </w:t>
      </w:r>
      <w:r w:rsidR="006E6301" w:rsidRPr="00A5787E">
        <w:rPr>
          <w:rFonts w:ascii="Arial" w:hAnsi="Arial" w:cs="Arial"/>
        </w:rPr>
        <w:t>are not currently available on the Island.  Officers are expected to share their knowledge and skills beyond the workplace to ens</w:t>
      </w:r>
      <w:r w:rsidR="006E6301">
        <w:rPr>
          <w:rFonts w:ascii="Arial" w:hAnsi="Arial" w:cs="Arial"/>
        </w:rPr>
        <w:t>ure their time on St Helena has</w:t>
      </w:r>
      <w:r w:rsidR="006E6301" w:rsidRPr="00A5787E">
        <w:rPr>
          <w:rFonts w:ascii="Arial" w:hAnsi="Arial" w:cs="Arial"/>
        </w:rPr>
        <w:t xml:space="preserve"> the broadest benefit.</w:t>
      </w:r>
      <w:r w:rsidR="006E6301">
        <w:rPr>
          <w:rFonts w:ascii="Arial" w:hAnsi="Arial" w:cs="Arial"/>
        </w:rPr>
        <w:t xml:space="preserve">  It is important that you have the right values and attitude and that you are motivated by wanting to </w:t>
      </w:r>
      <w:r w:rsidR="006E6301" w:rsidRPr="007B633B">
        <w:rPr>
          <w:rFonts w:ascii="Arial" w:hAnsi="Arial" w:cs="Arial"/>
          <w:color w:val="000000"/>
        </w:rPr>
        <w:t>make a difference and contribute</w:t>
      </w:r>
      <w:r w:rsidR="006E6301">
        <w:rPr>
          <w:rFonts w:ascii="Arial" w:hAnsi="Arial" w:cs="Arial"/>
          <w:color w:val="000000"/>
        </w:rPr>
        <w:t xml:space="preserve"> to our small island community.  You will need to be adaptable, be sensitive to the local context and challenges, and have the ability to take joy from the simple things in life.  This is an excellent </w:t>
      </w:r>
      <w:r w:rsidR="006E6301" w:rsidRPr="007B633B">
        <w:rPr>
          <w:rFonts w:ascii="Arial" w:hAnsi="Arial" w:cs="Arial"/>
          <w:color w:val="000000"/>
        </w:rPr>
        <w:t>opportunity to support, contribute and give back to the island whilst also enjoying the unique lifestyle opportunities the</w:t>
      </w:r>
      <w:r w:rsidR="006E6301">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7E750569" w14:textId="77777777" w:rsidR="00FC5E7D" w:rsidRPr="00731324" w:rsidRDefault="00FC5E7D"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584B4AAC" w14:textId="12A8CED6" w:rsidR="00400215" w:rsidRPr="00400215" w:rsidRDefault="00400215" w:rsidP="00400215">
      <w:pPr>
        <w:pStyle w:val="BodyTextIndent"/>
        <w:numPr>
          <w:ilvl w:val="0"/>
          <w:numId w:val="25"/>
        </w:numPr>
        <w:spacing w:after="0" w:line="240" w:lineRule="auto"/>
        <w:jc w:val="both"/>
        <w:rPr>
          <w:rFonts w:ascii="Arial" w:hAnsi="Arial" w:cs="Arial"/>
        </w:rPr>
      </w:pPr>
      <w:r w:rsidRPr="00400215">
        <w:rPr>
          <w:rFonts w:ascii="Arial" w:hAnsi="Arial" w:cs="Arial"/>
        </w:rPr>
        <w:t xml:space="preserve">Provide technical engineering support as a resource to the PMO for all construction activities from greenfield through to refurbishment projects. </w:t>
      </w:r>
    </w:p>
    <w:p w14:paraId="5B7C8A1E" w14:textId="7113A9D4" w:rsidR="00400215" w:rsidRPr="00400215" w:rsidRDefault="00400215" w:rsidP="00400215">
      <w:pPr>
        <w:pStyle w:val="BodyTextIndent"/>
        <w:numPr>
          <w:ilvl w:val="0"/>
          <w:numId w:val="25"/>
        </w:numPr>
        <w:spacing w:after="0" w:line="240" w:lineRule="auto"/>
        <w:jc w:val="both"/>
        <w:rPr>
          <w:rFonts w:ascii="Arial" w:hAnsi="Arial" w:cs="Arial"/>
        </w:rPr>
      </w:pPr>
      <w:r w:rsidRPr="00400215">
        <w:rPr>
          <w:rFonts w:ascii="Arial" w:hAnsi="Arial" w:cs="Arial"/>
        </w:rPr>
        <w:t xml:space="preserve">Provide engineering advice on the design as well integrity of buildings and other large structures. </w:t>
      </w:r>
    </w:p>
    <w:p w14:paraId="53CB7CC2" w14:textId="7E3C6C98" w:rsidR="00400215" w:rsidRPr="00400215" w:rsidRDefault="00400215" w:rsidP="00400215">
      <w:pPr>
        <w:pStyle w:val="BodyTextIndent"/>
        <w:numPr>
          <w:ilvl w:val="0"/>
          <w:numId w:val="25"/>
        </w:numPr>
        <w:spacing w:after="0" w:line="240" w:lineRule="auto"/>
        <w:jc w:val="both"/>
        <w:rPr>
          <w:rFonts w:ascii="Arial" w:hAnsi="Arial" w:cs="Arial"/>
        </w:rPr>
      </w:pPr>
      <w:r w:rsidRPr="00400215">
        <w:rPr>
          <w:rFonts w:ascii="Arial" w:hAnsi="Arial" w:cs="Arial"/>
        </w:rPr>
        <w:t xml:space="preserve">Provide engineering input into </w:t>
      </w:r>
      <w:r>
        <w:rPr>
          <w:rFonts w:ascii="Arial" w:hAnsi="Arial" w:cs="Arial"/>
        </w:rPr>
        <w:t xml:space="preserve">construction related </w:t>
      </w:r>
      <w:r w:rsidRPr="00400215">
        <w:rPr>
          <w:rFonts w:ascii="Arial" w:hAnsi="Arial" w:cs="Arial"/>
        </w:rPr>
        <w:t>activities across SHG as required.</w:t>
      </w:r>
    </w:p>
    <w:p w14:paraId="407E12D7" w14:textId="77777777" w:rsidR="00400215" w:rsidRPr="00400215" w:rsidRDefault="00400215" w:rsidP="00400215">
      <w:pPr>
        <w:pStyle w:val="BodyTextIndent"/>
        <w:numPr>
          <w:ilvl w:val="0"/>
          <w:numId w:val="25"/>
        </w:numPr>
        <w:spacing w:after="0" w:line="240" w:lineRule="auto"/>
        <w:jc w:val="both"/>
        <w:rPr>
          <w:rFonts w:ascii="Arial" w:hAnsi="Arial" w:cs="Arial"/>
        </w:rPr>
      </w:pPr>
      <w:r w:rsidRPr="00400215">
        <w:rPr>
          <w:rFonts w:ascii="Arial" w:hAnsi="Arial" w:cs="Arial"/>
        </w:rPr>
        <w:t>Lead the technical/engineering team by providing guidance, support and mentorship.</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35F3BFCF"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 xml:space="preserve">all the roles funded through </w:t>
      </w:r>
      <w:r w:rsidR="006E6301">
        <w:rPr>
          <w:rFonts w:ascii="Arial" w:hAnsi="Arial" w:cs="Arial"/>
        </w:rPr>
        <w:t>EDIP</w:t>
      </w:r>
      <w:r w:rsidRPr="00496537">
        <w:rPr>
          <w:rFonts w:ascii="Arial" w:hAnsi="Arial" w:cs="Arial"/>
        </w:rPr>
        <w:t xml:space="preserv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Pr="00731324"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420DB177" w14:textId="77777777" w:rsidR="006E6301" w:rsidRDefault="006E6301"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6E6301" w:rsidRPr="0089799C" w14:paraId="1FC352D5" w14:textId="77777777" w:rsidTr="00503773">
        <w:tc>
          <w:tcPr>
            <w:tcW w:w="3081" w:type="dxa"/>
            <w:shd w:val="clear" w:color="auto" w:fill="auto"/>
          </w:tcPr>
          <w:p w14:paraId="1BFE6267" w14:textId="77777777" w:rsidR="006E6301" w:rsidRPr="00BE5E97" w:rsidRDefault="006E6301" w:rsidP="00503773">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shd w:val="clear" w:color="auto" w:fill="auto"/>
          </w:tcPr>
          <w:p w14:paraId="0911D626" w14:textId="77777777" w:rsidR="006E6301" w:rsidRPr="006907B5" w:rsidRDefault="006E6301" w:rsidP="00503773">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14:paraId="0C512349" w14:textId="77777777" w:rsidR="006E6301" w:rsidRPr="006907B5" w:rsidRDefault="006E6301" w:rsidP="00503773">
            <w:pPr>
              <w:spacing w:after="0" w:line="240" w:lineRule="auto"/>
              <w:jc w:val="both"/>
              <w:rPr>
                <w:rFonts w:ascii="Arial" w:eastAsia="Batang" w:hAnsi="Arial" w:cs="Arial"/>
                <w:b/>
                <w:color w:val="000000"/>
              </w:rPr>
            </w:pPr>
            <w:r>
              <w:rPr>
                <w:rFonts w:ascii="Arial" w:eastAsia="Batang" w:hAnsi="Arial" w:cs="Arial"/>
                <w:b/>
                <w:color w:val="000000"/>
              </w:rPr>
              <w:t xml:space="preserve">PORTFOLIO </w:t>
            </w:r>
            <w:r w:rsidRPr="006907B5">
              <w:rPr>
                <w:rFonts w:ascii="Arial" w:eastAsia="Batang" w:hAnsi="Arial" w:cs="Arial"/>
                <w:b/>
                <w:color w:val="000000"/>
              </w:rPr>
              <w:t xml:space="preserve">  OBJECTIVE</w:t>
            </w:r>
          </w:p>
        </w:tc>
      </w:tr>
      <w:tr w:rsidR="006E6301" w:rsidRPr="0089799C" w14:paraId="1D527EBD" w14:textId="77777777" w:rsidTr="00503773">
        <w:tc>
          <w:tcPr>
            <w:tcW w:w="3081" w:type="dxa"/>
            <w:vMerge w:val="restart"/>
            <w:shd w:val="clear" w:color="auto" w:fill="auto"/>
          </w:tcPr>
          <w:p w14:paraId="234D6868" w14:textId="77777777" w:rsidR="006E6301" w:rsidRPr="005A120F" w:rsidRDefault="006E6301" w:rsidP="00503773">
            <w:pPr>
              <w:spacing w:after="0" w:line="240" w:lineRule="auto"/>
              <w:jc w:val="both"/>
              <w:rPr>
                <w:rFonts w:ascii="Arial" w:eastAsia="Batang" w:hAnsi="Arial" w:cs="Arial"/>
                <w:color w:val="000000"/>
              </w:rPr>
            </w:pPr>
            <w:r>
              <w:rPr>
                <w:rFonts w:ascii="Arial" w:eastAsia="Batang" w:hAnsi="Arial" w:cs="Arial"/>
                <w:color w:val="000000"/>
              </w:rPr>
              <w:t>Effective Infrastructure</w:t>
            </w:r>
          </w:p>
        </w:tc>
        <w:tc>
          <w:tcPr>
            <w:tcW w:w="3081" w:type="dxa"/>
            <w:shd w:val="clear" w:color="auto" w:fill="auto"/>
          </w:tcPr>
          <w:p w14:paraId="6BAB2C01" w14:textId="77777777" w:rsidR="006E6301" w:rsidRPr="008E3061" w:rsidRDefault="006E6301" w:rsidP="00503773">
            <w:pPr>
              <w:spacing w:after="0" w:line="240" w:lineRule="auto"/>
              <w:jc w:val="both"/>
              <w:rPr>
                <w:rFonts w:ascii="Arial" w:eastAsia="Batang" w:hAnsi="Arial" w:cs="Arial"/>
                <w:color w:val="000000"/>
              </w:rPr>
            </w:pPr>
            <w:r>
              <w:rPr>
                <w:rFonts w:ascii="Arial" w:eastAsia="Batang" w:hAnsi="Arial" w:cs="Arial"/>
                <w:color w:val="000000"/>
              </w:rPr>
              <w:t>Ensure effective investment in physical infrastructure, including improved access to and around the island</w:t>
            </w:r>
          </w:p>
        </w:tc>
        <w:tc>
          <w:tcPr>
            <w:tcW w:w="4011" w:type="dxa"/>
            <w:vMerge w:val="restart"/>
            <w:shd w:val="clear" w:color="auto" w:fill="auto"/>
          </w:tcPr>
          <w:p w14:paraId="20C4147B" w14:textId="77777777" w:rsidR="006E6301" w:rsidRPr="008E3061" w:rsidRDefault="006E6301" w:rsidP="00503773">
            <w:pPr>
              <w:spacing w:after="0" w:line="240" w:lineRule="auto"/>
              <w:jc w:val="both"/>
              <w:rPr>
                <w:rFonts w:ascii="Arial" w:eastAsia="Batang" w:hAnsi="Arial" w:cs="Arial"/>
                <w:color w:val="000000"/>
              </w:rPr>
            </w:pPr>
            <w:r>
              <w:rPr>
                <w:rFonts w:ascii="Arial" w:eastAsia="Batang" w:hAnsi="Arial" w:cs="Arial"/>
                <w:color w:val="000000"/>
              </w:rPr>
              <w:t>Improving the Infrastructure of St Helena Island.</w:t>
            </w:r>
          </w:p>
        </w:tc>
      </w:tr>
      <w:tr w:rsidR="006E6301" w:rsidRPr="0089799C" w14:paraId="676831B3" w14:textId="77777777" w:rsidTr="00503773">
        <w:tc>
          <w:tcPr>
            <w:tcW w:w="3081" w:type="dxa"/>
            <w:vMerge/>
            <w:shd w:val="clear" w:color="auto" w:fill="auto"/>
          </w:tcPr>
          <w:p w14:paraId="00D4DA27" w14:textId="77777777" w:rsidR="006E6301" w:rsidRPr="00BE5E97" w:rsidRDefault="006E6301" w:rsidP="00503773">
            <w:pPr>
              <w:spacing w:after="0" w:line="240" w:lineRule="auto"/>
              <w:jc w:val="both"/>
              <w:rPr>
                <w:rFonts w:ascii="Arial" w:eastAsia="Batang" w:hAnsi="Arial" w:cs="Arial"/>
                <w:b/>
                <w:color w:val="000000"/>
              </w:rPr>
            </w:pPr>
          </w:p>
        </w:tc>
        <w:tc>
          <w:tcPr>
            <w:tcW w:w="3081" w:type="dxa"/>
            <w:shd w:val="clear" w:color="auto" w:fill="auto"/>
          </w:tcPr>
          <w:p w14:paraId="00C1B435" w14:textId="77777777" w:rsidR="006E6301" w:rsidRPr="008E3061" w:rsidRDefault="006E6301" w:rsidP="00503773">
            <w:pPr>
              <w:spacing w:after="0" w:line="240" w:lineRule="auto"/>
              <w:jc w:val="both"/>
              <w:rPr>
                <w:rFonts w:ascii="Arial" w:eastAsia="Batang" w:hAnsi="Arial" w:cs="Arial"/>
                <w:color w:val="000000"/>
              </w:rPr>
            </w:pPr>
            <w:r>
              <w:rPr>
                <w:rFonts w:ascii="Arial" w:eastAsia="Batang" w:hAnsi="Arial" w:cs="Arial"/>
                <w:color w:val="000000"/>
              </w:rPr>
              <w:t>Effective, Efficient and Accountable Public Sector</w:t>
            </w:r>
          </w:p>
        </w:tc>
        <w:tc>
          <w:tcPr>
            <w:tcW w:w="4011" w:type="dxa"/>
            <w:vMerge/>
            <w:shd w:val="clear" w:color="auto" w:fill="auto"/>
          </w:tcPr>
          <w:p w14:paraId="222B04E9" w14:textId="77777777" w:rsidR="006E6301" w:rsidRDefault="006E6301" w:rsidP="00503773">
            <w:pPr>
              <w:spacing w:after="0" w:line="240" w:lineRule="auto"/>
              <w:jc w:val="both"/>
              <w:rPr>
                <w:rFonts w:ascii="Arial" w:eastAsia="Batang" w:hAnsi="Arial" w:cs="Arial"/>
                <w:b/>
                <w:color w:val="000000"/>
              </w:rPr>
            </w:pPr>
          </w:p>
        </w:tc>
      </w:tr>
      <w:tr w:rsidR="006E6301" w:rsidRPr="00294F45" w14:paraId="536733BC" w14:textId="77777777" w:rsidTr="00503773">
        <w:tc>
          <w:tcPr>
            <w:tcW w:w="3081" w:type="dxa"/>
            <w:shd w:val="clear" w:color="auto" w:fill="auto"/>
          </w:tcPr>
          <w:p w14:paraId="2347836C" w14:textId="77777777" w:rsidR="006E6301" w:rsidRPr="008E3061" w:rsidRDefault="006E6301" w:rsidP="00503773">
            <w:pPr>
              <w:spacing w:after="0" w:line="240" w:lineRule="auto"/>
              <w:jc w:val="both"/>
              <w:rPr>
                <w:rFonts w:ascii="Arial" w:eastAsia="Batang" w:hAnsi="Arial" w:cs="Arial"/>
                <w:color w:val="000000"/>
              </w:rPr>
            </w:pPr>
            <w:r>
              <w:rPr>
                <w:rFonts w:ascii="Arial" w:eastAsia="Batang" w:hAnsi="Arial" w:cs="Arial"/>
                <w:color w:val="000000"/>
              </w:rPr>
              <w:t>Altogether Better for children and young people</w:t>
            </w:r>
          </w:p>
        </w:tc>
        <w:tc>
          <w:tcPr>
            <w:tcW w:w="3081" w:type="dxa"/>
            <w:shd w:val="clear" w:color="auto" w:fill="auto"/>
          </w:tcPr>
          <w:p w14:paraId="09898ADF" w14:textId="77777777" w:rsidR="006E6301" w:rsidRPr="008E3061" w:rsidRDefault="006E6301" w:rsidP="00503773">
            <w:pPr>
              <w:spacing w:after="0" w:line="240" w:lineRule="auto"/>
              <w:jc w:val="both"/>
              <w:rPr>
                <w:rFonts w:ascii="Arial" w:eastAsia="Batang" w:hAnsi="Arial" w:cs="Arial"/>
                <w:color w:val="000000"/>
              </w:rPr>
            </w:pPr>
            <w:r>
              <w:rPr>
                <w:rFonts w:ascii="Arial" w:eastAsia="Batang" w:hAnsi="Arial" w:cs="Arial"/>
                <w:color w:val="000000"/>
              </w:rPr>
              <w:t>Improve and build capacity of St Helena’s workforce</w:t>
            </w:r>
          </w:p>
        </w:tc>
        <w:tc>
          <w:tcPr>
            <w:tcW w:w="4011" w:type="dxa"/>
            <w:vMerge/>
            <w:shd w:val="clear" w:color="auto" w:fill="auto"/>
          </w:tcPr>
          <w:p w14:paraId="7CA14F2C" w14:textId="77777777" w:rsidR="006E6301" w:rsidRPr="008E3061" w:rsidRDefault="006E6301" w:rsidP="00503773">
            <w:pPr>
              <w:spacing w:after="0" w:line="240" w:lineRule="auto"/>
              <w:jc w:val="both"/>
              <w:rPr>
                <w:rFonts w:ascii="Arial" w:eastAsia="Batang" w:hAnsi="Arial" w:cs="Arial"/>
                <w:color w:val="000000"/>
              </w:rPr>
            </w:pPr>
          </w:p>
        </w:tc>
      </w:tr>
      <w:tr w:rsidR="006E6301" w:rsidRPr="00294F45" w14:paraId="30DA4ECC" w14:textId="77777777" w:rsidTr="00503773">
        <w:tc>
          <w:tcPr>
            <w:tcW w:w="3081" w:type="dxa"/>
            <w:shd w:val="clear" w:color="auto" w:fill="auto"/>
          </w:tcPr>
          <w:p w14:paraId="39388ABD" w14:textId="77777777" w:rsidR="006E6301" w:rsidRDefault="006E6301" w:rsidP="00503773">
            <w:pPr>
              <w:spacing w:after="0" w:line="240" w:lineRule="auto"/>
              <w:jc w:val="both"/>
              <w:rPr>
                <w:rFonts w:ascii="Arial" w:eastAsia="Batang" w:hAnsi="Arial" w:cs="Arial"/>
                <w:color w:val="000000"/>
              </w:rPr>
            </w:pPr>
            <w:r>
              <w:rPr>
                <w:rFonts w:ascii="Arial" w:eastAsia="Batang" w:hAnsi="Arial" w:cs="Arial"/>
                <w:color w:val="000000"/>
              </w:rPr>
              <w:t>Altogether Wealthier</w:t>
            </w:r>
          </w:p>
        </w:tc>
        <w:tc>
          <w:tcPr>
            <w:tcW w:w="3081" w:type="dxa"/>
            <w:shd w:val="clear" w:color="auto" w:fill="auto"/>
          </w:tcPr>
          <w:p w14:paraId="492F4D86" w14:textId="77777777" w:rsidR="006E6301" w:rsidRDefault="006E6301" w:rsidP="00503773">
            <w:pPr>
              <w:spacing w:after="0" w:line="240" w:lineRule="auto"/>
              <w:jc w:val="both"/>
              <w:rPr>
                <w:rFonts w:ascii="Arial" w:eastAsia="Batang" w:hAnsi="Arial" w:cs="Arial"/>
                <w:color w:val="000000"/>
              </w:rPr>
            </w:pPr>
            <w:r>
              <w:rPr>
                <w:rFonts w:ascii="Arial" w:eastAsia="Batang" w:hAnsi="Arial" w:cs="Arial"/>
                <w:color w:val="000000"/>
              </w:rPr>
              <w:t>Ensure sustainable economic development</w:t>
            </w:r>
          </w:p>
        </w:tc>
        <w:tc>
          <w:tcPr>
            <w:tcW w:w="4011" w:type="dxa"/>
            <w:vMerge/>
            <w:shd w:val="clear" w:color="auto" w:fill="auto"/>
          </w:tcPr>
          <w:p w14:paraId="36BDF7DB" w14:textId="77777777" w:rsidR="006E6301" w:rsidRPr="00294F45" w:rsidRDefault="006E6301" w:rsidP="00503773">
            <w:pPr>
              <w:spacing w:after="0" w:line="240" w:lineRule="auto"/>
              <w:jc w:val="both"/>
              <w:rPr>
                <w:rFonts w:ascii="Arial" w:eastAsia="Batang" w:hAnsi="Arial" w:cs="Arial"/>
                <w:color w:val="000000"/>
              </w:rPr>
            </w:pPr>
          </w:p>
        </w:tc>
      </w:tr>
    </w:tbl>
    <w:p w14:paraId="0FCBE434" w14:textId="77777777" w:rsidR="006E6301" w:rsidRPr="005A120F" w:rsidRDefault="006E6301" w:rsidP="00E5774D">
      <w:pPr>
        <w:spacing w:after="0" w:line="240" w:lineRule="auto"/>
        <w:jc w:val="both"/>
        <w:rPr>
          <w:rFonts w:ascii="Arial" w:hAnsi="Arial" w:cs="Arial"/>
        </w:rPr>
      </w:pPr>
    </w:p>
    <w:p w14:paraId="0F872600" w14:textId="77777777" w:rsidR="00E5774D" w:rsidRPr="005A120F" w:rsidRDefault="00E5774D" w:rsidP="00E5774D">
      <w:pPr>
        <w:spacing w:after="0" w:line="240" w:lineRule="auto"/>
        <w:jc w:val="both"/>
        <w:rPr>
          <w:rFonts w:ascii="Arial" w:hAnsi="Arial" w:cs="Arial"/>
        </w:rPr>
      </w:pPr>
    </w:p>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07880CFF" w:rsid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6E6301" w:rsidRPr="006E6301">
        <w:rPr>
          <w:rFonts w:cs="Arial"/>
          <w:sz w:val="22"/>
          <w:szCs w:val="22"/>
        </w:rPr>
        <w:t>Chief Engineer</w:t>
      </w:r>
      <w:r w:rsidRPr="00D652CF">
        <w:rPr>
          <w:rFonts w:cs="Arial"/>
          <w:sz w:val="22"/>
          <w:szCs w:val="22"/>
        </w:rPr>
        <w:t xml:space="preserve"> shall provide to the</w:t>
      </w:r>
      <w:r w:rsidR="006E6301">
        <w:rPr>
          <w:rFonts w:cs="Arial"/>
          <w:sz w:val="22"/>
          <w:szCs w:val="22"/>
        </w:rPr>
        <w:t xml:space="preserve"> Head of PMO</w:t>
      </w:r>
      <w:r w:rsidRPr="006E6301">
        <w:rPr>
          <w:rFonts w:cs="Arial"/>
          <w:sz w:val="22"/>
          <w:szCs w:val="22"/>
        </w:rPr>
        <w:t>,</w:t>
      </w:r>
      <w:r w:rsidRPr="00D652CF">
        <w:rPr>
          <w:rFonts w:cs="Arial"/>
          <w:sz w:val="22"/>
          <w:szCs w:val="22"/>
        </w:rPr>
        <w:t xml:space="preserve"> </w:t>
      </w:r>
      <w:r w:rsidR="006E6301" w:rsidRPr="006E6301">
        <w:rPr>
          <w:rFonts w:cs="Arial"/>
          <w:sz w:val="22"/>
          <w:szCs w:val="22"/>
        </w:rPr>
        <w:t>quarterly</w:t>
      </w:r>
      <w:r w:rsidRPr="00D652CF">
        <w:rPr>
          <w:rFonts w:cs="Arial"/>
          <w:sz w:val="22"/>
          <w:szCs w:val="22"/>
        </w:rPr>
        <w:t xml:space="preserve"> reports on progress</w:t>
      </w:r>
      <w:r w:rsidR="005A120F" w:rsidRPr="00D652CF">
        <w:rPr>
          <w:rFonts w:cs="Arial"/>
          <w:sz w:val="22"/>
          <w:szCs w:val="22"/>
        </w:rPr>
        <w:t>.  These reports should cover</w:t>
      </w:r>
      <w:r w:rsidR="00D652CF" w:rsidRPr="00D652CF">
        <w:rPr>
          <w:rFonts w:cs="Arial"/>
          <w:sz w:val="22"/>
          <w:szCs w:val="22"/>
        </w:rPr>
        <w:t xml:space="preserve"> </w:t>
      </w:r>
      <w:r w:rsidR="00D652CF">
        <w:rPr>
          <w:rFonts w:cs="Arial"/>
          <w:sz w:val="22"/>
          <w:szCs w:val="22"/>
        </w:rPr>
        <w:t>t</w:t>
      </w:r>
      <w:r w:rsidRPr="00D652CF">
        <w:rPr>
          <w:rFonts w:cs="Arial"/>
          <w:sz w:val="22"/>
          <w:szCs w:val="22"/>
        </w:rPr>
        <w:t xml:space="preserve">he outputs, and key performance indicators agreed with </w:t>
      </w:r>
      <w:r w:rsidR="006E6301">
        <w:rPr>
          <w:rFonts w:cs="Arial"/>
          <w:sz w:val="22"/>
          <w:szCs w:val="22"/>
        </w:rPr>
        <w:t>Head of PMO</w:t>
      </w:r>
      <w:r w:rsidR="005A120F" w:rsidRPr="006E6301">
        <w:rPr>
          <w:rFonts w:cs="Arial"/>
          <w:sz w:val="22"/>
          <w:szCs w:val="22"/>
        </w:rPr>
        <w:t xml:space="preserve">.  </w:t>
      </w:r>
      <w:r w:rsidR="005A120F" w:rsidRPr="00D652CF">
        <w:rPr>
          <w:rFonts w:cs="Arial"/>
          <w:sz w:val="22"/>
          <w:szCs w:val="22"/>
        </w:rPr>
        <w:t xml:space="preserve">These should be agreed </w:t>
      </w:r>
      <w:r w:rsidRPr="00D652CF">
        <w:rPr>
          <w:rFonts w:cs="Arial"/>
          <w:sz w:val="22"/>
          <w:szCs w:val="22"/>
        </w:rPr>
        <w:t>not more than three months after arrival on Island</w:t>
      </w:r>
      <w:r w:rsidR="00D652CF">
        <w:rPr>
          <w:rFonts w:cs="Arial"/>
          <w:sz w:val="22"/>
          <w:szCs w:val="22"/>
        </w:rPr>
        <w:t>.</w:t>
      </w:r>
    </w:p>
    <w:p w14:paraId="4465C7DF" w14:textId="77777777" w:rsidR="00D652CF" w:rsidRDefault="00D652CF" w:rsidP="00D652CF">
      <w:pPr>
        <w:pStyle w:val="BodyText3"/>
        <w:ind w:left="720"/>
        <w:jc w:val="both"/>
        <w:rPr>
          <w:rFonts w:cs="Arial"/>
          <w:sz w:val="22"/>
          <w:szCs w:val="22"/>
        </w:rPr>
      </w:pPr>
    </w:p>
    <w:p w14:paraId="44D2A837" w14:textId="77777777" w:rsidR="00D652CF" w:rsidRDefault="00FB5F2A" w:rsidP="00D652CF">
      <w:pPr>
        <w:pStyle w:val="BodyText3"/>
        <w:numPr>
          <w:ilvl w:val="0"/>
          <w:numId w:val="20"/>
        </w:numPr>
        <w:jc w:val="both"/>
        <w:rPr>
          <w:rFonts w:cs="Arial"/>
          <w:sz w:val="22"/>
          <w:szCs w:val="22"/>
        </w:rPr>
      </w:pPr>
      <w:r w:rsidRPr="00D652CF">
        <w:rPr>
          <w:rFonts w:cs="Arial"/>
          <w:sz w:val="22"/>
          <w:szCs w:val="22"/>
        </w:rPr>
        <w:t>A Capacity Development Record should be kept by the postholder for the duration of their contract</w:t>
      </w:r>
      <w:r w:rsidR="00D652CF">
        <w:rPr>
          <w:rFonts w:cs="Arial"/>
          <w:sz w:val="22"/>
          <w:szCs w:val="22"/>
        </w:rPr>
        <w:t>.  T</w:t>
      </w:r>
      <w:r w:rsidRPr="00D652CF">
        <w:rPr>
          <w:rFonts w:cs="Arial"/>
          <w:sz w:val="22"/>
          <w:szCs w:val="22"/>
        </w:rPr>
        <w:t>his will be reviewed as part of the six-month probation r</w:t>
      </w:r>
      <w:r w:rsidR="00D652CF">
        <w:rPr>
          <w:rFonts w:cs="Arial"/>
          <w:sz w:val="22"/>
          <w:szCs w:val="22"/>
        </w:rPr>
        <w:t>eview, annually as part of the a</w:t>
      </w:r>
      <w:r w:rsidRPr="00D652CF">
        <w:rPr>
          <w:rFonts w:cs="Arial"/>
          <w:sz w:val="22"/>
          <w:szCs w:val="22"/>
        </w:rPr>
        <w:t xml:space="preserve">ppraisal </w:t>
      </w:r>
      <w:r w:rsidR="000601B7" w:rsidRPr="00D652CF">
        <w:rPr>
          <w:rFonts w:cs="Arial"/>
          <w:sz w:val="22"/>
          <w:szCs w:val="22"/>
        </w:rPr>
        <w:t xml:space="preserve">process </w:t>
      </w:r>
      <w:r w:rsidRPr="00D652CF">
        <w:rPr>
          <w:rFonts w:cs="Arial"/>
          <w:sz w:val="22"/>
          <w:szCs w:val="22"/>
        </w:rPr>
        <w:t>and at the end of contract review</w:t>
      </w:r>
      <w:r w:rsidR="000601B7" w:rsidRPr="00D652CF">
        <w:rPr>
          <w:rFonts w:cs="Arial"/>
          <w:sz w:val="22"/>
          <w:szCs w:val="22"/>
        </w:rPr>
        <w:t>.</w:t>
      </w:r>
    </w:p>
    <w:p w14:paraId="7C039D91" w14:textId="77777777" w:rsidR="00D652CF" w:rsidRDefault="00D652CF" w:rsidP="00D652CF">
      <w:pPr>
        <w:pStyle w:val="BodyText3"/>
        <w:ind w:left="720"/>
        <w:jc w:val="both"/>
        <w:rPr>
          <w:rFonts w:cs="Arial"/>
          <w:sz w:val="22"/>
          <w:szCs w:val="22"/>
        </w:rPr>
      </w:pPr>
    </w:p>
    <w:p w14:paraId="33A5E47A" w14:textId="57EB8FDF" w:rsidR="00D652CF" w:rsidRDefault="006F17A1" w:rsidP="00D652CF">
      <w:pPr>
        <w:pStyle w:val="BodyText3"/>
        <w:numPr>
          <w:ilvl w:val="0"/>
          <w:numId w:val="20"/>
        </w:numPr>
        <w:jc w:val="both"/>
        <w:rPr>
          <w:rFonts w:cs="Arial"/>
          <w:sz w:val="22"/>
          <w:szCs w:val="22"/>
        </w:rPr>
      </w:pPr>
      <w:r w:rsidRPr="00D652CF">
        <w:rPr>
          <w:rFonts w:cs="Arial"/>
          <w:sz w:val="22"/>
          <w:szCs w:val="22"/>
        </w:rPr>
        <w:t xml:space="preserve">The post will be for </w:t>
      </w:r>
      <w:r w:rsidR="006E6301" w:rsidRPr="006E6301">
        <w:rPr>
          <w:rFonts w:cs="Arial"/>
          <w:sz w:val="22"/>
          <w:szCs w:val="22"/>
        </w:rPr>
        <w:t>two</w:t>
      </w:r>
      <w:r w:rsidRPr="00D652CF">
        <w:rPr>
          <w:rFonts w:cs="Arial"/>
          <w:sz w:val="22"/>
          <w:szCs w:val="22"/>
        </w:rPr>
        <w:t xml:space="preserve"> years. Performance will be measured with respect to the </w:t>
      </w:r>
      <w:r w:rsidR="00D652CF">
        <w:rPr>
          <w:rFonts w:cs="Arial"/>
          <w:sz w:val="22"/>
          <w:szCs w:val="22"/>
        </w:rPr>
        <w:t>Section and Portfolios</w:t>
      </w:r>
      <w:r w:rsidRPr="00D652CF">
        <w:rPr>
          <w:rFonts w:cs="Arial"/>
          <w:sz w:val="22"/>
          <w:szCs w:val="22"/>
        </w:rPr>
        <w:t xml:space="preserve"> overall performance in service delivery</w:t>
      </w:r>
      <w:r w:rsidR="00D652CF">
        <w:rPr>
          <w:rFonts w:cs="Arial"/>
          <w:sz w:val="22"/>
          <w:szCs w:val="22"/>
        </w:rPr>
        <w:t xml:space="preserve"> and </w:t>
      </w:r>
      <w:r w:rsidRPr="00D652CF">
        <w:rPr>
          <w:rFonts w:cs="Arial"/>
          <w:sz w:val="22"/>
          <w:szCs w:val="22"/>
        </w:rPr>
        <w:t xml:space="preserve">increases in operational effectiveness </w:t>
      </w:r>
      <w:r w:rsidRPr="00D652CF">
        <w:rPr>
          <w:rFonts w:cs="Arial"/>
          <w:sz w:val="22"/>
          <w:szCs w:val="22"/>
        </w:rPr>
        <w:lastRenderedPageBreak/>
        <w:t>and efficiency.</w:t>
      </w:r>
      <w:r w:rsidR="0077327F" w:rsidRPr="00D652CF">
        <w:rPr>
          <w:rFonts w:cs="Arial"/>
          <w:sz w:val="22"/>
          <w:szCs w:val="22"/>
        </w:rPr>
        <w:t xml:space="preserve">  The Capacity Development Record will be a key document for measuring performance.  </w:t>
      </w:r>
      <w:r w:rsidRPr="00D652CF">
        <w:rPr>
          <w:rFonts w:cs="Arial"/>
          <w:sz w:val="22"/>
          <w:szCs w:val="22"/>
        </w:rPr>
        <w:t xml:space="preserve">A probationary </w:t>
      </w:r>
      <w:r w:rsidR="00AB4C7F" w:rsidRPr="00D652CF">
        <w:rPr>
          <w:rFonts w:cs="Arial"/>
          <w:sz w:val="22"/>
          <w:szCs w:val="22"/>
        </w:rPr>
        <w:t xml:space="preserve">period of </w:t>
      </w:r>
      <w:r w:rsidRPr="00D652CF">
        <w:rPr>
          <w:rFonts w:cs="Arial"/>
          <w:sz w:val="22"/>
          <w:szCs w:val="22"/>
        </w:rPr>
        <w:t>6 months</w:t>
      </w:r>
      <w:r w:rsidR="00AB4C7F" w:rsidRPr="00D652CF">
        <w:rPr>
          <w:rFonts w:cs="Arial"/>
          <w:sz w:val="22"/>
          <w:szCs w:val="22"/>
        </w:rPr>
        <w:t xml:space="preserve"> will apply</w:t>
      </w:r>
      <w:r w:rsidRPr="00D652CF">
        <w:rPr>
          <w:rFonts w:cs="Arial"/>
          <w:sz w:val="22"/>
          <w:szCs w:val="22"/>
        </w:rPr>
        <w:t>.</w:t>
      </w:r>
    </w:p>
    <w:p w14:paraId="356FE6AC" w14:textId="77777777" w:rsidR="00D652CF" w:rsidRDefault="00D652CF" w:rsidP="00D652CF">
      <w:pPr>
        <w:pStyle w:val="BodyText3"/>
        <w:ind w:left="720"/>
        <w:jc w:val="both"/>
        <w:rPr>
          <w:rFonts w:cs="Arial"/>
          <w:sz w:val="22"/>
          <w:szCs w:val="22"/>
        </w:rPr>
      </w:pPr>
    </w:p>
    <w:p w14:paraId="13E48743" w14:textId="2D116D0E" w:rsidR="006F17A1" w:rsidRPr="00D652CF" w:rsidRDefault="006F17A1" w:rsidP="00D652CF">
      <w:pPr>
        <w:pStyle w:val="BodyText3"/>
        <w:numPr>
          <w:ilvl w:val="0"/>
          <w:numId w:val="20"/>
        </w:numPr>
        <w:jc w:val="both"/>
        <w:rPr>
          <w:rFonts w:cs="Arial"/>
          <w:sz w:val="22"/>
          <w:szCs w:val="22"/>
        </w:rPr>
      </w:pPr>
      <w:r w:rsidRPr="00D652CF">
        <w:rPr>
          <w:rFonts w:cs="Arial"/>
          <w:sz w:val="22"/>
          <w:szCs w:val="22"/>
        </w:rPr>
        <w:t xml:space="preserve">The </w:t>
      </w:r>
      <w:r w:rsidR="006E6301" w:rsidRPr="006E6301">
        <w:rPr>
          <w:rFonts w:cs="Arial"/>
          <w:sz w:val="22"/>
          <w:szCs w:val="22"/>
        </w:rPr>
        <w:t>Chief Engineer</w:t>
      </w:r>
      <w:r w:rsidRPr="00D652CF">
        <w:rPr>
          <w:rFonts w:cs="Arial"/>
          <w:sz w:val="22"/>
          <w:szCs w:val="22"/>
        </w:rPr>
        <w:t xml:space="preserve"> will report directly to the </w:t>
      </w:r>
      <w:r w:rsidR="006E6301" w:rsidRPr="006E6301">
        <w:rPr>
          <w:rFonts w:cs="Arial"/>
          <w:sz w:val="22"/>
          <w:szCs w:val="22"/>
        </w:rPr>
        <w:t>Head of PMO.</w:t>
      </w:r>
    </w:p>
    <w:p w14:paraId="4125DCE6" w14:textId="77777777" w:rsidR="006F17A1" w:rsidRPr="005A120F"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6C40F9DB" w14:textId="65AFA037" w:rsidR="006F17A1" w:rsidRPr="005A120F" w:rsidRDefault="006E6301" w:rsidP="005A120F">
      <w:pPr>
        <w:pStyle w:val="BodyText3"/>
        <w:rPr>
          <w:rFonts w:cs="Arial"/>
          <w:sz w:val="22"/>
          <w:szCs w:val="22"/>
        </w:rPr>
      </w:pPr>
      <w:r>
        <w:rPr>
          <w:rFonts w:cs="Arial"/>
          <w:noProof/>
          <w:snapToGrid/>
          <w:sz w:val="22"/>
          <w:szCs w:val="22"/>
          <w:lang w:eastAsia="en-GB"/>
        </w:rPr>
        <w:drawing>
          <wp:inline distT="0" distB="0" distL="0" distR="0" wp14:anchorId="1DA24E27" wp14:editId="342732FE">
            <wp:extent cx="6120130" cy="3957320"/>
            <wp:effectExtent l="0" t="0" r="1397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BE280B" w14:textId="77777777" w:rsidR="006F17A1" w:rsidRPr="005A120F" w:rsidRDefault="006F17A1" w:rsidP="005A120F">
      <w:pPr>
        <w:pStyle w:val="BodyText3"/>
        <w:rPr>
          <w:rFonts w:cs="Arial"/>
          <w:sz w:val="22"/>
          <w:szCs w:val="22"/>
        </w:rPr>
      </w:pPr>
    </w:p>
    <w:p w14:paraId="0112ED9D" w14:textId="77777777" w:rsidR="006F17A1" w:rsidRPr="005A120F" w:rsidRDefault="006F17A1" w:rsidP="005A120F">
      <w:pPr>
        <w:pStyle w:val="BodyText3"/>
        <w:rPr>
          <w:rFonts w:cs="Arial"/>
          <w:sz w:val="22"/>
          <w:szCs w:val="22"/>
        </w:rPr>
      </w:pPr>
    </w:p>
    <w:p w14:paraId="4E325BAD" w14:textId="77777777" w:rsidR="006F17A1" w:rsidRPr="005A120F" w:rsidRDefault="006F17A1" w:rsidP="005A120F">
      <w:pPr>
        <w:pStyle w:val="BodyText3"/>
        <w:rPr>
          <w:rFonts w:cs="Arial"/>
          <w:sz w:val="22"/>
          <w:szCs w:val="22"/>
        </w:rPr>
      </w:pPr>
    </w:p>
    <w:p w14:paraId="7CF3EC2A" w14:textId="77777777" w:rsidR="006F17A1" w:rsidRPr="005A120F" w:rsidRDefault="006F17A1" w:rsidP="005A120F">
      <w:pPr>
        <w:pStyle w:val="BodyText3"/>
        <w:rPr>
          <w:rFonts w:cs="Arial"/>
          <w:sz w:val="22"/>
          <w:szCs w:val="22"/>
        </w:rPr>
      </w:pPr>
    </w:p>
    <w:p w14:paraId="34B7F747" w14:textId="77777777" w:rsidR="006F17A1" w:rsidRPr="005A120F" w:rsidRDefault="006F17A1" w:rsidP="005A120F">
      <w:pPr>
        <w:pStyle w:val="BodyText3"/>
        <w:rPr>
          <w:rFonts w:cs="Arial"/>
          <w:sz w:val="22"/>
          <w:szCs w:val="22"/>
        </w:rPr>
      </w:pPr>
    </w:p>
    <w:p w14:paraId="1096278D" w14:textId="77777777" w:rsidR="006F17A1" w:rsidRPr="005A120F" w:rsidRDefault="006F17A1" w:rsidP="005A120F">
      <w:pPr>
        <w:pStyle w:val="BodyText3"/>
        <w:rPr>
          <w:rFonts w:cs="Arial"/>
          <w:sz w:val="22"/>
          <w:szCs w:val="22"/>
        </w:rPr>
      </w:pPr>
    </w:p>
    <w:p w14:paraId="6B780E02" w14:textId="77777777" w:rsidR="006F17A1" w:rsidRDefault="006F17A1" w:rsidP="006F17A1">
      <w:pPr>
        <w:pStyle w:val="BodyText3"/>
        <w:rPr>
          <w:rFonts w:cs="Arial"/>
          <w:sz w:val="22"/>
          <w:szCs w:val="22"/>
        </w:rPr>
      </w:pPr>
    </w:p>
    <w:p w14:paraId="77BE4EFF" w14:textId="77777777" w:rsidR="006F17A1" w:rsidRPr="00731324" w:rsidRDefault="006F17A1" w:rsidP="006F17A1">
      <w:pPr>
        <w:pStyle w:val="BodyText3"/>
        <w:rPr>
          <w:rFonts w:cs="Arial"/>
          <w:sz w:val="22"/>
          <w:szCs w:val="22"/>
        </w:rPr>
      </w:pPr>
    </w:p>
    <w:p w14:paraId="5057E74E" w14:textId="579AA6F9" w:rsidR="002D46EB" w:rsidRPr="00CF08D8" w:rsidRDefault="002D46EB" w:rsidP="00CF08D8">
      <w:pPr>
        <w:spacing w:after="200" w:line="276" w:lineRule="auto"/>
        <w:rPr>
          <w:rFonts w:ascii="Arial" w:eastAsia="Times New Roman" w:hAnsi="Arial" w:cs="Arial"/>
          <w:snapToGrid w:val="0"/>
        </w:rPr>
      </w:pP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B403F"/>
    <w:multiLevelType w:val="hybridMultilevel"/>
    <w:tmpl w:val="F2E49A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DD08EC"/>
    <w:multiLevelType w:val="hybridMultilevel"/>
    <w:tmpl w:val="D63A139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5D6E6A"/>
    <w:multiLevelType w:val="hybridMultilevel"/>
    <w:tmpl w:val="461C1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16"/>
  </w:num>
  <w:num w:numId="5">
    <w:abstractNumId w:val="12"/>
  </w:num>
  <w:num w:numId="6">
    <w:abstractNumId w:val="3"/>
  </w:num>
  <w:num w:numId="7">
    <w:abstractNumId w:val="19"/>
  </w:num>
  <w:num w:numId="8">
    <w:abstractNumId w:val="14"/>
  </w:num>
  <w:num w:numId="9">
    <w:abstractNumId w:val="2"/>
  </w:num>
  <w:num w:numId="1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7"/>
  </w:num>
  <w:num w:numId="15">
    <w:abstractNumId w:val="18"/>
  </w:num>
  <w:num w:numId="16">
    <w:abstractNumId w:val="5"/>
  </w:num>
  <w:num w:numId="17">
    <w:abstractNumId w:val="1"/>
  </w:num>
  <w:num w:numId="18">
    <w:abstractNumId w:val="7"/>
  </w:num>
  <w:num w:numId="19">
    <w:abstractNumId w:val="0"/>
  </w:num>
  <w:num w:numId="20">
    <w:abstractNumId w:val="9"/>
  </w:num>
  <w:num w:numId="21">
    <w:abstractNumId w:val="22"/>
  </w:num>
  <w:num w:numId="22">
    <w:abstractNumId w:val="23"/>
  </w:num>
  <w:num w:numId="23">
    <w:abstractNumId w:val="8"/>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17D78"/>
    <w:rsid w:val="0002480A"/>
    <w:rsid w:val="000601B7"/>
    <w:rsid w:val="000C4ABC"/>
    <w:rsid w:val="000E18D5"/>
    <w:rsid w:val="001163A8"/>
    <w:rsid w:val="00141E10"/>
    <w:rsid w:val="00141FAD"/>
    <w:rsid w:val="0015235C"/>
    <w:rsid w:val="00152719"/>
    <w:rsid w:val="00190471"/>
    <w:rsid w:val="001A3E3C"/>
    <w:rsid w:val="001C575C"/>
    <w:rsid w:val="001D42E7"/>
    <w:rsid w:val="001E4982"/>
    <w:rsid w:val="00225E3F"/>
    <w:rsid w:val="0024009B"/>
    <w:rsid w:val="00252CCB"/>
    <w:rsid w:val="002743F5"/>
    <w:rsid w:val="002B1E21"/>
    <w:rsid w:val="002B5403"/>
    <w:rsid w:val="002D46EB"/>
    <w:rsid w:val="002D5165"/>
    <w:rsid w:val="00310250"/>
    <w:rsid w:val="00312550"/>
    <w:rsid w:val="00316C3A"/>
    <w:rsid w:val="00345C5C"/>
    <w:rsid w:val="00381651"/>
    <w:rsid w:val="0039115B"/>
    <w:rsid w:val="003F1A6F"/>
    <w:rsid w:val="00400215"/>
    <w:rsid w:val="00433F3D"/>
    <w:rsid w:val="004820BE"/>
    <w:rsid w:val="00484A31"/>
    <w:rsid w:val="00496537"/>
    <w:rsid w:val="004B3CAD"/>
    <w:rsid w:val="004F7242"/>
    <w:rsid w:val="00505732"/>
    <w:rsid w:val="00505C2C"/>
    <w:rsid w:val="00531E4C"/>
    <w:rsid w:val="00581FD1"/>
    <w:rsid w:val="00597CBC"/>
    <w:rsid w:val="005A120F"/>
    <w:rsid w:val="005A25CB"/>
    <w:rsid w:val="005B1758"/>
    <w:rsid w:val="005D2576"/>
    <w:rsid w:val="005F4F86"/>
    <w:rsid w:val="005F59E6"/>
    <w:rsid w:val="006272EC"/>
    <w:rsid w:val="00651D91"/>
    <w:rsid w:val="006538D8"/>
    <w:rsid w:val="006D30D3"/>
    <w:rsid w:val="006E6301"/>
    <w:rsid w:val="006F17A1"/>
    <w:rsid w:val="0071239A"/>
    <w:rsid w:val="00715541"/>
    <w:rsid w:val="00735104"/>
    <w:rsid w:val="0077327F"/>
    <w:rsid w:val="007F127D"/>
    <w:rsid w:val="008027CF"/>
    <w:rsid w:val="00856DE5"/>
    <w:rsid w:val="008B3F38"/>
    <w:rsid w:val="008D1C98"/>
    <w:rsid w:val="009322D7"/>
    <w:rsid w:val="00950D60"/>
    <w:rsid w:val="00972384"/>
    <w:rsid w:val="009A25F4"/>
    <w:rsid w:val="009D5E25"/>
    <w:rsid w:val="009F7CAD"/>
    <w:rsid w:val="00A05B0F"/>
    <w:rsid w:val="00A26B4C"/>
    <w:rsid w:val="00A54B87"/>
    <w:rsid w:val="00A5787E"/>
    <w:rsid w:val="00AA3E00"/>
    <w:rsid w:val="00AB4C7F"/>
    <w:rsid w:val="00AD2826"/>
    <w:rsid w:val="00B15A95"/>
    <w:rsid w:val="00B742BE"/>
    <w:rsid w:val="00C221CB"/>
    <w:rsid w:val="00C46F29"/>
    <w:rsid w:val="00C801F8"/>
    <w:rsid w:val="00C831C0"/>
    <w:rsid w:val="00CC6937"/>
    <w:rsid w:val="00CC796A"/>
    <w:rsid w:val="00CE0DEA"/>
    <w:rsid w:val="00CE7753"/>
    <w:rsid w:val="00CF08D8"/>
    <w:rsid w:val="00D325FA"/>
    <w:rsid w:val="00D51444"/>
    <w:rsid w:val="00D5540D"/>
    <w:rsid w:val="00D64775"/>
    <w:rsid w:val="00D652CF"/>
    <w:rsid w:val="00D77C83"/>
    <w:rsid w:val="00DE3AEB"/>
    <w:rsid w:val="00E1384B"/>
    <w:rsid w:val="00E32504"/>
    <w:rsid w:val="00E46F6E"/>
    <w:rsid w:val="00E5605B"/>
    <w:rsid w:val="00E5774D"/>
    <w:rsid w:val="00E80224"/>
    <w:rsid w:val="00EC39DF"/>
    <w:rsid w:val="00EC492A"/>
    <w:rsid w:val="00ED2146"/>
    <w:rsid w:val="00F116EB"/>
    <w:rsid w:val="00F1540A"/>
    <w:rsid w:val="00F228B1"/>
    <w:rsid w:val="00F569E6"/>
    <w:rsid w:val="00FB5F2A"/>
    <w:rsid w:val="00FC5E7D"/>
    <w:rsid w:val="00FE7656"/>
    <w:rsid w:val="00FF2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062220572">
      <w:bodyDiv w:val="1"/>
      <w:marLeft w:val="0"/>
      <w:marRight w:val="0"/>
      <w:marTop w:val="0"/>
      <w:marBottom w:val="0"/>
      <w:divBdr>
        <w:top w:val="none" w:sz="0" w:space="0" w:color="auto"/>
        <w:left w:val="none" w:sz="0" w:space="0" w:color="auto"/>
        <w:bottom w:val="none" w:sz="0" w:space="0" w:color="auto"/>
        <w:right w:val="none" w:sz="0" w:space="0" w:color="auto"/>
      </w:divBdr>
    </w:div>
    <w:div w:id="1847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19B1BB-BCD3-453E-B57E-0E77D53DE27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6B3C76E-5BAA-493B-BF83-51349D631476}">
      <dgm:prSet phldrT="[Text]"/>
      <dgm:spPr/>
      <dgm:t>
        <a:bodyPr/>
        <a:lstStyle/>
        <a:p>
          <a:r>
            <a:rPr lang="en-GB"/>
            <a:t>Chief Secretary </a:t>
          </a:r>
        </a:p>
      </dgm:t>
    </dgm:pt>
    <dgm:pt modelId="{0FB248E3-42B3-41D0-80D9-5E825ABE58B3}" type="parTrans" cxnId="{F8110C0A-6456-4454-8DA9-12764C0E8ACF}">
      <dgm:prSet/>
      <dgm:spPr/>
      <dgm:t>
        <a:bodyPr/>
        <a:lstStyle/>
        <a:p>
          <a:endParaRPr lang="en-GB"/>
        </a:p>
      </dgm:t>
    </dgm:pt>
    <dgm:pt modelId="{B2CEA752-E374-45BE-85F1-29AF70AED141}" type="sibTrans" cxnId="{F8110C0A-6456-4454-8DA9-12764C0E8ACF}">
      <dgm:prSet/>
      <dgm:spPr/>
      <dgm:t>
        <a:bodyPr/>
        <a:lstStyle/>
        <a:p>
          <a:endParaRPr lang="en-GB"/>
        </a:p>
      </dgm:t>
    </dgm:pt>
    <dgm:pt modelId="{EDF39042-F274-4FDD-A08A-FB50663CB2C0}">
      <dgm:prSet/>
      <dgm:spPr/>
      <dgm:t>
        <a:bodyPr/>
        <a:lstStyle/>
        <a:p>
          <a:r>
            <a:rPr lang="en-GB"/>
            <a:t>Head of PMO</a:t>
          </a:r>
        </a:p>
      </dgm:t>
    </dgm:pt>
    <dgm:pt modelId="{9D708075-D88C-496E-92FE-BAFA33AD1CE7}" type="parTrans" cxnId="{2AAAD528-BEAC-4700-BA23-6B80B6D6EB39}">
      <dgm:prSet/>
      <dgm:spPr/>
      <dgm:t>
        <a:bodyPr/>
        <a:lstStyle/>
        <a:p>
          <a:endParaRPr lang="en-GB"/>
        </a:p>
      </dgm:t>
    </dgm:pt>
    <dgm:pt modelId="{BA175662-6614-47BC-96CC-1D13B3ADA0F6}" type="sibTrans" cxnId="{2AAAD528-BEAC-4700-BA23-6B80B6D6EB39}">
      <dgm:prSet/>
      <dgm:spPr/>
      <dgm:t>
        <a:bodyPr/>
        <a:lstStyle/>
        <a:p>
          <a:endParaRPr lang="en-GB"/>
        </a:p>
      </dgm:t>
    </dgm:pt>
    <dgm:pt modelId="{B18EB4E5-4457-4358-AB46-0B9A0DD6B2E6}">
      <dgm:prSet/>
      <dgm:spPr/>
      <dgm:t>
        <a:bodyPr/>
        <a:lstStyle/>
        <a:p>
          <a:r>
            <a:rPr lang="en-GB"/>
            <a:t>Senior Programme Manager </a:t>
          </a:r>
        </a:p>
      </dgm:t>
    </dgm:pt>
    <dgm:pt modelId="{10E9C57B-5190-4730-8A56-5EC5A8692A03}" type="parTrans" cxnId="{DE76538B-70F0-4E7A-AF45-84AE2F96545B}">
      <dgm:prSet/>
      <dgm:spPr/>
      <dgm:t>
        <a:bodyPr/>
        <a:lstStyle/>
        <a:p>
          <a:endParaRPr lang="en-GB"/>
        </a:p>
      </dgm:t>
    </dgm:pt>
    <dgm:pt modelId="{FDCE02BE-34CE-41DC-9465-E20835978F73}" type="sibTrans" cxnId="{DE76538B-70F0-4E7A-AF45-84AE2F96545B}">
      <dgm:prSet/>
      <dgm:spPr/>
      <dgm:t>
        <a:bodyPr/>
        <a:lstStyle/>
        <a:p>
          <a:endParaRPr lang="en-GB"/>
        </a:p>
      </dgm:t>
    </dgm:pt>
    <dgm:pt modelId="{894770D9-73E4-4A54-B78D-9798E5861008}">
      <dgm:prSet/>
      <dgm:spPr/>
      <dgm:t>
        <a:bodyPr/>
        <a:lstStyle/>
        <a:p>
          <a:r>
            <a:rPr lang="en-GB"/>
            <a:t>Chartered Engineer</a:t>
          </a:r>
        </a:p>
      </dgm:t>
    </dgm:pt>
    <dgm:pt modelId="{6331D3C3-69A0-4029-A222-C994A5C1B316}" type="parTrans" cxnId="{EFB33C6C-2EB6-40AF-8E56-E25A5392FC1D}">
      <dgm:prSet/>
      <dgm:spPr/>
      <dgm:t>
        <a:bodyPr/>
        <a:lstStyle/>
        <a:p>
          <a:endParaRPr lang="en-GB"/>
        </a:p>
      </dgm:t>
    </dgm:pt>
    <dgm:pt modelId="{C0AD72D2-6AED-43DE-B771-BF785022203A}" type="sibTrans" cxnId="{EFB33C6C-2EB6-40AF-8E56-E25A5392FC1D}">
      <dgm:prSet/>
      <dgm:spPr/>
      <dgm:t>
        <a:bodyPr/>
        <a:lstStyle/>
        <a:p>
          <a:endParaRPr lang="en-GB"/>
        </a:p>
      </dgm:t>
    </dgm:pt>
    <dgm:pt modelId="{F3F5446C-BC82-44BA-B929-F87E330714F4}">
      <dgm:prSet/>
      <dgm:spPr/>
      <dgm:t>
        <a:bodyPr/>
        <a:lstStyle/>
        <a:p>
          <a:r>
            <a:rPr lang="en-GB"/>
            <a:t>Programme Manager</a:t>
          </a:r>
        </a:p>
      </dgm:t>
    </dgm:pt>
    <dgm:pt modelId="{FA731834-7300-4C33-9D42-703E31250682}" type="parTrans" cxnId="{71E202CD-AB60-4CDA-B649-BBAAEFFFC81E}">
      <dgm:prSet/>
      <dgm:spPr/>
      <dgm:t>
        <a:bodyPr/>
        <a:lstStyle/>
        <a:p>
          <a:endParaRPr lang="en-GB"/>
        </a:p>
      </dgm:t>
    </dgm:pt>
    <dgm:pt modelId="{626E86C0-2F40-4128-99FE-A35CE91925DA}" type="sibTrans" cxnId="{71E202CD-AB60-4CDA-B649-BBAAEFFFC81E}">
      <dgm:prSet/>
      <dgm:spPr/>
      <dgm:t>
        <a:bodyPr/>
        <a:lstStyle/>
        <a:p>
          <a:endParaRPr lang="en-GB"/>
        </a:p>
      </dgm:t>
    </dgm:pt>
    <dgm:pt modelId="{3C127278-9628-4461-8378-CCDCEF8963A1}">
      <dgm:prSet/>
      <dgm:spPr/>
      <dgm:t>
        <a:bodyPr/>
        <a:lstStyle/>
        <a:p>
          <a:r>
            <a:rPr lang="en-GB"/>
            <a:t>Project Engineer</a:t>
          </a:r>
        </a:p>
      </dgm:t>
    </dgm:pt>
    <dgm:pt modelId="{D89EC548-4EAA-41FD-BEB6-627FC449E0AD}" type="parTrans" cxnId="{73EE6334-9FD5-4907-9BED-BBD1EA9AB534}">
      <dgm:prSet/>
      <dgm:spPr/>
      <dgm:t>
        <a:bodyPr/>
        <a:lstStyle/>
        <a:p>
          <a:endParaRPr lang="en-GB"/>
        </a:p>
      </dgm:t>
    </dgm:pt>
    <dgm:pt modelId="{43F7F71D-8785-4DA5-89ED-7F48CFBE0D5F}" type="sibTrans" cxnId="{73EE6334-9FD5-4907-9BED-BBD1EA9AB534}">
      <dgm:prSet/>
      <dgm:spPr/>
      <dgm:t>
        <a:bodyPr/>
        <a:lstStyle/>
        <a:p>
          <a:endParaRPr lang="en-GB"/>
        </a:p>
      </dgm:t>
    </dgm:pt>
    <dgm:pt modelId="{9685A1B1-B7F2-48AD-BA69-CE5616EBEF36}">
      <dgm:prSet/>
      <dgm:spPr/>
      <dgm:t>
        <a:bodyPr/>
        <a:lstStyle/>
        <a:p>
          <a:r>
            <a:rPr lang="en-GB"/>
            <a:t>Programme Support Officer</a:t>
          </a:r>
        </a:p>
      </dgm:t>
    </dgm:pt>
    <dgm:pt modelId="{0A63D4E0-FA48-4680-A1BF-4D1622BDEA0C}" type="parTrans" cxnId="{8D2C2C7C-C981-4637-BBD6-80F6983BC277}">
      <dgm:prSet/>
      <dgm:spPr/>
      <dgm:t>
        <a:bodyPr/>
        <a:lstStyle/>
        <a:p>
          <a:endParaRPr lang="en-GB"/>
        </a:p>
      </dgm:t>
    </dgm:pt>
    <dgm:pt modelId="{BAF847BB-F988-4035-8BD2-FA0634EB8B69}" type="sibTrans" cxnId="{8D2C2C7C-C981-4637-BBD6-80F6983BC277}">
      <dgm:prSet/>
      <dgm:spPr/>
      <dgm:t>
        <a:bodyPr/>
        <a:lstStyle/>
        <a:p>
          <a:endParaRPr lang="en-GB"/>
        </a:p>
      </dgm:t>
    </dgm:pt>
    <dgm:pt modelId="{14ED4F26-0FEE-4C83-BF52-762130B65100}">
      <dgm:prSet/>
      <dgm:spPr/>
      <dgm:t>
        <a:bodyPr/>
        <a:lstStyle/>
        <a:p>
          <a:r>
            <a:rPr lang="en-GB"/>
            <a:t>Project Engineer</a:t>
          </a:r>
        </a:p>
      </dgm:t>
    </dgm:pt>
    <dgm:pt modelId="{9180462B-1E88-4A0B-8600-A9539958D488}" type="parTrans" cxnId="{8DFC4842-DAA5-4CA8-B9CF-CF71D5AF9661}">
      <dgm:prSet/>
      <dgm:spPr/>
      <dgm:t>
        <a:bodyPr/>
        <a:lstStyle/>
        <a:p>
          <a:endParaRPr lang="en-GB"/>
        </a:p>
      </dgm:t>
    </dgm:pt>
    <dgm:pt modelId="{74A13DB8-34B4-40FF-A209-7AC989476034}" type="sibTrans" cxnId="{8DFC4842-DAA5-4CA8-B9CF-CF71D5AF9661}">
      <dgm:prSet/>
      <dgm:spPr/>
      <dgm:t>
        <a:bodyPr/>
        <a:lstStyle/>
        <a:p>
          <a:endParaRPr lang="en-GB"/>
        </a:p>
      </dgm:t>
    </dgm:pt>
    <dgm:pt modelId="{1CEC71BD-9BEE-4180-BAAA-E4ADF932052E}">
      <dgm:prSet/>
      <dgm:spPr/>
      <dgm:t>
        <a:bodyPr/>
        <a:lstStyle/>
        <a:p>
          <a:r>
            <a:rPr lang="en-GB"/>
            <a:t>Project Manager (Construction) x 3</a:t>
          </a:r>
        </a:p>
      </dgm:t>
    </dgm:pt>
    <dgm:pt modelId="{D256037E-D5BA-4016-AE4B-BCFD02BDA5EB}" type="parTrans" cxnId="{1859AFFC-24A1-4089-A1D5-A789A886BE63}">
      <dgm:prSet/>
      <dgm:spPr/>
      <dgm:t>
        <a:bodyPr/>
        <a:lstStyle/>
        <a:p>
          <a:endParaRPr lang="en-GB"/>
        </a:p>
      </dgm:t>
    </dgm:pt>
    <dgm:pt modelId="{658C47A6-06B2-4C55-8B7C-52071B20DCAC}" type="sibTrans" cxnId="{1859AFFC-24A1-4089-A1D5-A789A886BE63}">
      <dgm:prSet/>
      <dgm:spPr/>
      <dgm:t>
        <a:bodyPr/>
        <a:lstStyle/>
        <a:p>
          <a:endParaRPr lang="en-GB"/>
        </a:p>
      </dgm:t>
    </dgm:pt>
    <dgm:pt modelId="{E514C9EB-B744-400F-BB6E-A2F1C571B413}">
      <dgm:prSet/>
      <dgm:spPr/>
      <dgm:t>
        <a:bodyPr/>
        <a:lstStyle/>
        <a:p>
          <a:r>
            <a:rPr lang="en-GB"/>
            <a:t>Programme Manager (Fuel Infrastructure)</a:t>
          </a:r>
        </a:p>
      </dgm:t>
    </dgm:pt>
    <dgm:pt modelId="{C5E5B3CC-2842-4863-9A22-C18BDCD9C493}" type="parTrans" cxnId="{8315CAFF-0C73-40A1-A2AC-01DE8645DE6D}">
      <dgm:prSet/>
      <dgm:spPr/>
      <dgm:t>
        <a:bodyPr/>
        <a:lstStyle/>
        <a:p>
          <a:endParaRPr lang="en-GB"/>
        </a:p>
      </dgm:t>
    </dgm:pt>
    <dgm:pt modelId="{8BBF167D-7E92-4B93-AA08-899C189CE878}" type="sibTrans" cxnId="{8315CAFF-0C73-40A1-A2AC-01DE8645DE6D}">
      <dgm:prSet/>
      <dgm:spPr/>
      <dgm:t>
        <a:bodyPr/>
        <a:lstStyle/>
        <a:p>
          <a:endParaRPr lang="en-GB"/>
        </a:p>
      </dgm:t>
    </dgm:pt>
    <dgm:pt modelId="{A9D0FF0F-2FE4-4D43-8DC6-47817EF23454}">
      <dgm:prSet/>
      <dgm:spPr/>
      <dgm:t>
        <a:bodyPr/>
        <a:lstStyle/>
        <a:p>
          <a:r>
            <a:rPr lang="en-GB"/>
            <a:t>Senior Project Manager </a:t>
          </a:r>
        </a:p>
      </dgm:t>
    </dgm:pt>
    <dgm:pt modelId="{000C9390-DF4E-4BE1-A1E3-772098C0D42A}" type="parTrans" cxnId="{42A031F3-1B8F-4611-A9BD-17D301FBA320}">
      <dgm:prSet/>
      <dgm:spPr/>
      <dgm:t>
        <a:bodyPr/>
        <a:lstStyle/>
        <a:p>
          <a:endParaRPr lang="en-GB"/>
        </a:p>
      </dgm:t>
    </dgm:pt>
    <dgm:pt modelId="{DA39AD52-4870-46BA-8598-467617C73D4E}" type="sibTrans" cxnId="{42A031F3-1B8F-4611-A9BD-17D301FBA320}">
      <dgm:prSet/>
      <dgm:spPr/>
      <dgm:t>
        <a:bodyPr/>
        <a:lstStyle/>
        <a:p>
          <a:endParaRPr lang="en-GB"/>
        </a:p>
      </dgm:t>
    </dgm:pt>
    <dgm:pt modelId="{946DC432-C41C-45C3-A8AB-8F36FAA00364}">
      <dgm:prSet/>
      <dgm:spPr/>
      <dgm:t>
        <a:bodyPr/>
        <a:lstStyle/>
        <a:p>
          <a:r>
            <a:rPr lang="en-GB"/>
            <a:t>Project &amp; Programme Coordinator</a:t>
          </a:r>
        </a:p>
      </dgm:t>
    </dgm:pt>
    <dgm:pt modelId="{C159E84E-EE17-4A28-9517-9F5A37E0576C}" type="parTrans" cxnId="{F1592F79-A156-4544-953A-9F8B6C2D966E}">
      <dgm:prSet/>
      <dgm:spPr/>
      <dgm:t>
        <a:bodyPr/>
        <a:lstStyle/>
        <a:p>
          <a:endParaRPr lang="en-GB"/>
        </a:p>
      </dgm:t>
    </dgm:pt>
    <dgm:pt modelId="{C174A3E9-86D5-4D62-9D1C-895A67118590}" type="sibTrans" cxnId="{F1592F79-A156-4544-953A-9F8B6C2D966E}">
      <dgm:prSet/>
      <dgm:spPr/>
      <dgm:t>
        <a:bodyPr/>
        <a:lstStyle/>
        <a:p>
          <a:endParaRPr lang="en-GB"/>
        </a:p>
      </dgm:t>
    </dgm:pt>
    <dgm:pt modelId="{F18B3531-1A49-4B7D-8DBA-2835A805D3D3}">
      <dgm:prSet/>
      <dgm:spPr/>
      <dgm:t>
        <a:bodyPr/>
        <a:lstStyle/>
        <a:p>
          <a:r>
            <a:rPr lang="en-GB"/>
            <a:t>Chief Engineer</a:t>
          </a:r>
        </a:p>
      </dgm:t>
    </dgm:pt>
    <dgm:pt modelId="{65CD878B-7B47-4B9D-8E12-5399BC03A954}" type="parTrans" cxnId="{DC862D97-8ECE-4AC3-AC57-CA353128D569}">
      <dgm:prSet/>
      <dgm:spPr/>
      <dgm:t>
        <a:bodyPr/>
        <a:lstStyle/>
        <a:p>
          <a:endParaRPr lang="en-GB"/>
        </a:p>
      </dgm:t>
    </dgm:pt>
    <dgm:pt modelId="{4A6820CD-C3CA-4F5D-AC63-0F9DA42E143F}" type="sibTrans" cxnId="{DC862D97-8ECE-4AC3-AC57-CA353128D569}">
      <dgm:prSet/>
      <dgm:spPr/>
      <dgm:t>
        <a:bodyPr/>
        <a:lstStyle/>
        <a:p>
          <a:endParaRPr lang="en-GB"/>
        </a:p>
      </dgm:t>
    </dgm:pt>
    <dgm:pt modelId="{91C89E56-4D4E-40B3-902D-25689C8FBCE7}">
      <dgm:prSet/>
      <dgm:spPr/>
      <dgm:t>
        <a:bodyPr/>
        <a:lstStyle/>
        <a:p>
          <a:r>
            <a:rPr lang="en-GB"/>
            <a:t>Engineer(s)</a:t>
          </a:r>
        </a:p>
      </dgm:t>
    </dgm:pt>
    <dgm:pt modelId="{79E24736-0030-4512-A289-9FB727B71B6E}" type="parTrans" cxnId="{EF4CF009-D016-4F6A-940B-A7BD97605CB3}">
      <dgm:prSet/>
      <dgm:spPr/>
      <dgm:t>
        <a:bodyPr/>
        <a:lstStyle/>
        <a:p>
          <a:endParaRPr lang="en-GB"/>
        </a:p>
      </dgm:t>
    </dgm:pt>
    <dgm:pt modelId="{53F0A4E6-C2B8-4E02-A993-7C4BA57C6EB2}" type="sibTrans" cxnId="{EF4CF009-D016-4F6A-940B-A7BD97605CB3}">
      <dgm:prSet/>
      <dgm:spPr/>
      <dgm:t>
        <a:bodyPr/>
        <a:lstStyle/>
        <a:p>
          <a:endParaRPr lang="en-GB"/>
        </a:p>
      </dgm:t>
    </dgm:pt>
    <dgm:pt modelId="{6373B556-1462-401E-9972-9F7F8EB76BBE}">
      <dgm:prSet/>
      <dgm:spPr/>
      <dgm:t>
        <a:bodyPr/>
        <a:lstStyle/>
        <a:p>
          <a:r>
            <a:rPr lang="en-GB"/>
            <a:t>Snr Architectural Technician</a:t>
          </a:r>
        </a:p>
      </dgm:t>
    </dgm:pt>
    <dgm:pt modelId="{FBA6C060-F928-42A6-A2F3-2AA51D9646B0}" type="parTrans" cxnId="{212F28D2-3FED-4C85-B5AB-644788712D66}">
      <dgm:prSet/>
      <dgm:spPr/>
      <dgm:t>
        <a:bodyPr/>
        <a:lstStyle/>
        <a:p>
          <a:endParaRPr lang="en-GB"/>
        </a:p>
      </dgm:t>
    </dgm:pt>
    <dgm:pt modelId="{BABD4039-7EC6-43E3-8693-2DC5181AA8ED}" type="sibTrans" cxnId="{212F28D2-3FED-4C85-B5AB-644788712D66}">
      <dgm:prSet/>
      <dgm:spPr/>
      <dgm:t>
        <a:bodyPr/>
        <a:lstStyle/>
        <a:p>
          <a:endParaRPr lang="en-GB"/>
        </a:p>
      </dgm:t>
    </dgm:pt>
    <dgm:pt modelId="{8D401FBF-81FC-456F-9AAC-029E3084A832}">
      <dgm:prSet/>
      <dgm:spPr/>
      <dgm:t>
        <a:bodyPr/>
        <a:lstStyle/>
        <a:p>
          <a:r>
            <a:rPr lang="en-GB"/>
            <a:t>Architectural Technicians x2</a:t>
          </a:r>
        </a:p>
      </dgm:t>
    </dgm:pt>
    <dgm:pt modelId="{2BD3D872-465E-4681-89EA-D3A99A1FE2F6}" type="parTrans" cxnId="{C70F0F1D-AD7A-4927-95BF-7257C6F7AECC}">
      <dgm:prSet/>
      <dgm:spPr/>
      <dgm:t>
        <a:bodyPr/>
        <a:lstStyle/>
        <a:p>
          <a:endParaRPr lang="en-GB"/>
        </a:p>
      </dgm:t>
    </dgm:pt>
    <dgm:pt modelId="{72BE38FF-7497-4AE5-A842-5FF0D27F3CEC}" type="sibTrans" cxnId="{C70F0F1D-AD7A-4927-95BF-7257C6F7AECC}">
      <dgm:prSet/>
      <dgm:spPr/>
      <dgm:t>
        <a:bodyPr/>
        <a:lstStyle/>
        <a:p>
          <a:endParaRPr lang="en-GB"/>
        </a:p>
      </dgm:t>
    </dgm:pt>
    <dgm:pt modelId="{2CBD9A91-268D-4C61-B028-EC54D026FA10}">
      <dgm:prSet/>
      <dgm:spPr/>
      <dgm:t>
        <a:bodyPr/>
        <a:lstStyle/>
        <a:p>
          <a:r>
            <a:rPr lang="en-GB"/>
            <a:t>Monitoring, Evaluation &amp; Learning Officer</a:t>
          </a:r>
        </a:p>
      </dgm:t>
    </dgm:pt>
    <dgm:pt modelId="{7E77924A-90C0-4A97-A810-D2FE3E4C53D8}" type="sibTrans" cxnId="{A4E3286D-B19B-4097-9AD8-071C4F4BDD8B}">
      <dgm:prSet/>
      <dgm:spPr/>
      <dgm:t>
        <a:bodyPr/>
        <a:lstStyle/>
        <a:p>
          <a:endParaRPr lang="en-GB"/>
        </a:p>
      </dgm:t>
    </dgm:pt>
    <dgm:pt modelId="{111621E6-46C1-4199-AAC4-CF29ED92F59C}" type="parTrans" cxnId="{A4E3286D-B19B-4097-9AD8-071C4F4BDD8B}">
      <dgm:prSet/>
      <dgm:spPr/>
      <dgm:t>
        <a:bodyPr/>
        <a:lstStyle/>
        <a:p>
          <a:endParaRPr lang="en-GB"/>
        </a:p>
      </dgm:t>
    </dgm:pt>
    <dgm:pt modelId="{15888369-08CA-4FAD-82A8-966E03F6FA30}">
      <dgm:prSet/>
      <dgm:spPr/>
      <dgm:t>
        <a:bodyPr/>
        <a:lstStyle/>
        <a:p>
          <a:r>
            <a:rPr lang="en-GB"/>
            <a:t>Performance, Risk &amp; Benefits Manager</a:t>
          </a:r>
        </a:p>
      </dgm:t>
    </dgm:pt>
    <dgm:pt modelId="{623B1549-BB9A-400E-8155-4938A3109CFB}" type="sibTrans" cxnId="{84E1AC61-BD43-486A-8924-C1B79F6A0900}">
      <dgm:prSet/>
      <dgm:spPr/>
      <dgm:t>
        <a:bodyPr/>
        <a:lstStyle/>
        <a:p>
          <a:endParaRPr lang="en-GB"/>
        </a:p>
      </dgm:t>
    </dgm:pt>
    <dgm:pt modelId="{7A1609C3-B13D-4D33-A6D2-68FF0D6F24F4}" type="parTrans" cxnId="{84E1AC61-BD43-486A-8924-C1B79F6A0900}">
      <dgm:prSet/>
      <dgm:spPr/>
      <dgm:t>
        <a:bodyPr/>
        <a:lstStyle/>
        <a:p>
          <a:endParaRPr lang="en-GB"/>
        </a:p>
      </dgm:t>
    </dgm:pt>
    <dgm:pt modelId="{A1CBBB2F-BA0C-47FC-80DB-CD3E468EC832}">
      <dgm:prSet/>
      <dgm:spPr/>
      <dgm:t>
        <a:bodyPr/>
        <a:lstStyle/>
        <a:p>
          <a:r>
            <a:rPr lang="en-GB"/>
            <a:t>Project Support Officer</a:t>
          </a:r>
        </a:p>
      </dgm:t>
    </dgm:pt>
    <dgm:pt modelId="{FCFF254F-097C-4C15-AA32-9A6739354DDA}" type="sibTrans" cxnId="{E19BB3C9-EC48-49E5-B836-722E2AA209CC}">
      <dgm:prSet/>
      <dgm:spPr/>
      <dgm:t>
        <a:bodyPr/>
        <a:lstStyle/>
        <a:p>
          <a:endParaRPr lang="en-GB"/>
        </a:p>
      </dgm:t>
    </dgm:pt>
    <dgm:pt modelId="{2D9ABCB7-62F9-4DE0-A79E-FD86355585D4}" type="parTrans" cxnId="{E19BB3C9-EC48-49E5-B836-722E2AA209CC}">
      <dgm:prSet/>
      <dgm:spPr/>
      <dgm:t>
        <a:bodyPr/>
        <a:lstStyle/>
        <a:p>
          <a:endParaRPr lang="en-GB"/>
        </a:p>
      </dgm:t>
    </dgm:pt>
    <dgm:pt modelId="{639E1887-8184-4105-966A-B867AD2F5E2F}">
      <dgm:prSet/>
      <dgm:spPr/>
      <dgm:t>
        <a:bodyPr/>
        <a:lstStyle/>
        <a:p>
          <a:r>
            <a:rPr lang="en-GB"/>
            <a:t>FIP Maintenance  x 4</a:t>
          </a:r>
        </a:p>
      </dgm:t>
    </dgm:pt>
    <dgm:pt modelId="{C807A5E3-CD04-4D92-A8E5-C6512A15B7D3}" type="parTrans" cxnId="{BC93716D-B591-4DCC-952C-BE5C9E301C0B}">
      <dgm:prSet/>
      <dgm:spPr/>
      <dgm:t>
        <a:bodyPr/>
        <a:lstStyle/>
        <a:p>
          <a:endParaRPr lang="en-GB"/>
        </a:p>
      </dgm:t>
    </dgm:pt>
    <dgm:pt modelId="{159B0476-126B-45B0-89F5-EE57C159AAD0}" type="sibTrans" cxnId="{BC93716D-B591-4DCC-952C-BE5C9E301C0B}">
      <dgm:prSet/>
      <dgm:spPr/>
      <dgm:t>
        <a:bodyPr/>
        <a:lstStyle/>
        <a:p>
          <a:endParaRPr lang="en-GB"/>
        </a:p>
      </dgm:t>
    </dgm:pt>
    <dgm:pt modelId="{C3DAB899-FF86-43A4-8583-227E6A9187FE}" type="pres">
      <dgm:prSet presAssocID="{4A19B1BB-BCD3-453E-B57E-0E77D53DE272}" presName="hierChild1" presStyleCnt="0">
        <dgm:presLayoutVars>
          <dgm:orgChart val="1"/>
          <dgm:chPref val="1"/>
          <dgm:dir/>
          <dgm:animOne val="branch"/>
          <dgm:animLvl val="lvl"/>
          <dgm:resizeHandles/>
        </dgm:presLayoutVars>
      </dgm:prSet>
      <dgm:spPr/>
      <dgm:t>
        <a:bodyPr/>
        <a:lstStyle/>
        <a:p>
          <a:endParaRPr lang="en-GB"/>
        </a:p>
      </dgm:t>
    </dgm:pt>
    <dgm:pt modelId="{D118DC17-D067-40EF-B3C3-74BE60DB8383}" type="pres">
      <dgm:prSet presAssocID="{26B3C76E-5BAA-493B-BF83-51349D631476}" presName="hierRoot1" presStyleCnt="0">
        <dgm:presLayoutVars>
          <dgm:hierBranch val="init"/>
        </dgm:presLayoutVars>
      </dgm:prSet>
      <dgm:spPr/>
    </dgm:pt>
    <dgm:pt modelId="{4A10B806-70EE-4631-A58C-340B6ACE8B5A}" type="pres">
      <dgm:prSet presAssocID="{26B3C76E-5BAA-493B-BF83-51349D631476}" presName="rootComposite1" presStyleCnt="0"/>
      <dgm:spPr/>
    </dgm:pt>
    <dgm:pt modelId="{070B447B-A074-4AD8-ABA0-BF1848C0247D}" type="pres">
      <dgm:prSet presAssocID="{26B3C76E-5BAA-493B-BF83-51349D631476}" presName="rootText1" presStyleLbl="node0" presStyleIdx="0" presStyleCnt="1">
        <dgm:presLayoutVars>
          <dgm:chPref val="3"/>
        </dgm:presLayoutVars>
      </dgm:prSet>
      <dgm:spPr/>
      <dgm:t>
        <a:bodyPr/>
        <a:lstStyle/>
        <a:p>
          <a:endParaRPr lang="en-GB"/>
        </a:p>
      </dgm:t>
    </dgm:pt>
    <dgm:pt modelId="{5AF81E9C-BBAF-49BE-BE89-90DB7D78E8CC}" type="pres">
      <dgm:prSet presAssocID="{26B3C76E-5BAA-493B-BF83-51349D631476}" presName="rootConnector1" presStyleLbl="node1" presStyleIdx="0" presStyleCnt="0"/>
      <dgm:spPr/>
      <dgm:t>
        <a:bodyPr/>
        <a:lstStyle/>
        <a:p>
          <a:endParaRPr lang="en-GB"/>
        </a:p>
      </dgm:t>
    </dgm:pt>
    <dgm:pt modelId="{2D9C01A1-B573-421D-92D1-08E8F7BC8D83}" type="pres">
      <dgm:prSet presAssocID="{26B3C76E-5BAA-493B-BF83-51349D631476}" presName="hierChild2" presStyleCnt="0"/>
      <dgm:spPr/>
    </dgm:pt>
    <dgm:pt modelId="{7C14620E-50F9-4ECF-AC52-20B1D1F714E0}" type="pres">
      <dgm:prSet presAssocID="{9D708075-D88C-496E-92FE-BAFA33AD1CE7}" presName="Name37" presStyleLbl="parChTrans1D2" presStyleIdx="0" presStyleCnt="1"/>
      <dgm:spPr/>
      <dgm:t>
        <a:bodyPr/>
        <a:lstStyle/>
        <a:p>
          <a:endParaRPr lang="en-GB"/>
        </a:p>
      </dgm:t>
    </dgm:pt>
    <dgm:pt modelId="{94F40559-33E1-465C-9D6C-186661462836}" type="pres">
      <dgm:prSet presAssocID="{EDF39042-F274-4FDD-A08A-FB50663CB2C0}" presName="hierRoot2" presStyleCnt="0">
        <dgm:presLayoutVars>
          <dgm:hierBranch val="init"/>
        </dgm:presLayoutVars>
      </dgm:prSet>
      <dgm:spPr/>
    </dgm:pt>
    <dgm:pt modelId="{36EAB7CF-0B6E-4A5D-A283-F80218936AC6}" type="pres">
      <dgm:prSet presAssocID="{EDF39042-F274-4FDD-A08A-FB50663CB2C0}" presName="rootComposite" presStyleCnt="0"/>
      <dgm:spPr/>
    </dgm:pt>
    <dgm:pt modelId="{B039F58C-5BB4-49DA-871E-6B623FB5E366}" type="pres">
      <dgm:prSet presAssocID="{EDF39042-F274-4FDD-A08A-FB50663CB2C0}" presName="rootText" presStyleLbl="node2" presStyleIdx="0" presStyleCnt="1">
        <dgm:presLayoutVars>
          <dgm:chPref val="3"/>
        </dgm:presLayoutVars>
      </dgm:prSet>
      <dgm:spPr/>
      <dgm:t>
        <a:bodyPr/>
        <a:lstStyle/>
        <a:p>
          <a:endParaRPr lang="en-GB"/>
        </a:p>
      </dgm:t>
    </dgm:pt>
    <dgm:pt modelId="{8EE65287-B268-4E9A-9F2F-F4ABA6F48B8E}" type="pres">
      <dgm:prSet presAssocID="{EDF39042-F274-4FDD-A08A-FB50663CB2C0}" presName="rootConnector" presStyleLbl="node2" presStyleIdx="0" presStyleCnt="1"/>
      <dgm:spPr/>
      <dgm:t>
        <a:bodyPr/>
        <a:lstStyle/>
        <a:p>
          <a:endParaRPr lang="en-GB"/>
        </a:p>
      </dgm:t>
    </dgm:pt>
    <dgm:pt modelId="{E143C5A6-9AD0-4728-B3B2-997B117F8BD5}" type="pres">
      <dgm:prSet presAssocID="{EDF39042-F274-4FDD-A08A-FB50663CB2C0}" presName="hierChild4" presStyleCnt="0"/>
      <dgm:spPr/>
    </dgm:pt>
    <dgm:pt modelId="{40555192-E8A6-425D-9E7E-E34D3071A90B}" type="pres">
      <dgm:prSet presAssocID="{10E9C57B-5190-4730-8A56-5EC5A8692A03}" presName="Name37" presStyleLbl="parChTrans1D3" presStyleIdx="0" presStyleCnt="7"/>
      <dgm:spPr/>
      <dgm:t>
        <a:bodyPr/>
        <a:lstStyle/>
        <a:p>
          <a:endParaRPr lang="en-GB"/>
        </a:p>
      </dgm:t>
    </dgm:pt>
    <dgm:pt modelId="{F5B574D3-AC69-4836-BAF0-0A5BB57935CC}" type="pres">
      <dgm:prSet presAssocID="{B18EB4E5-4457-4358-AB46-0B9A0DD6B2E6}" presName="hierRoot2" presStyleCnt="0">
        <dgm:presLayoutVars>
          <dgm:hierBranch val="init"/>
        </dgm:presLayoutVars>
      </dgm:prSet>
      <dgm:spPr/>
    </dgm:pt>
    <dgm:pt modelId="{6B571B64-B7EF-4A01-AF42-A1A64ED13BE4}" type="pres">
      <dgm:prSet presAssocID="{B18EB4E5-4457-4358-AB46-0B9A0DD6B2E6}" presName="rootComposite" presStyleCnt="0"/>
      <dgm:spPr/>
    </dgm:pt>
    <dgm:pt modelId="{B541DF6B-A71F-41E3-A242-F7A756C786C9}" type="pres">
      <dgm:prSet presAssocID="{B18EB4E5-4457-4358-AB46-0B9A0DD6B2E6}" presName="rootText" presStyleLbl="node3" presStyleIdx="0" presStyleCnt="7">
        <dgm:presLayoutVars>
          <dgm:chPref val="3"/>
        </dgm:presLayoutVars>
      </dgm:prSet>
      <dgm:spPr/>
      <dgm:t>
        <a:bodyPr/>
        <a:lstStyle/>
        <a:p>
          <a:endParaRPr lang="en-GB"/>
        </a:p>
      </dgm:t>
    </dgm:pt>
    <dgm:pt modelId="{DC9AC5C1-A8E1-41F0-8AE4-77A4DA3FCFC2}" type="pres">
      <dgm:prSet presAssocID="{B18EB4E5-4457-4358-AB46-0B9A0DD6B2E6}" presName="rootConnector" presStyleLbl="node3" presStyleIdx="0" presStyleCnt="7"/>
      <dgm:spPr/>
      <dgm:t>
        <a:bodyPr/>
        <a:lstStyle/>
        <a:p>
          <a:endParaRPr lang="en-GB"/>
        </a:p>
      </dgm:t>
    </dgm:pt>
    <dgm:pt modelId="{138CD86D-D0E3-4E29-8865-320432232C4E}" type="pres">
      <dgm:prSet presAssocID="{B18EB4E5-4457-4358-AB46-0B9A0DD6B2E6}" presName="hierChild4" presStyleCnt="0"/>
      <dgm:spPr/>
    </dgm:pt>
    <dgm:pt modelId="{8A564F38-95E0-4B0A-B109-FCFA46BC3A96}" type="pres">
      <dgm:prSet presAssocID="{6331D3C3-69A0-4029-A222-C994A5C1B316}" presName="Name37" presStyleLbl="parChTrans1D4" presStyleIdx="0" presStyleCnt="11"/>
      <dgm:spPr/>
      <dgm:t>
        <a:bodyPr/>
        <a:lstStyle/>
        <a:p>
          <a:endParaRPr lang="en-GB"/>
        </a:p>
      </dgm:t>
    </dgm:pt>
    <dgm:pt modelId="{A1671E55-894C-49B9-8313-8371B0E3515E}" type="pres">
      <dgm:prSet presAssocID="{894770D9-73E4-4A54-B78D-9798E5861008}" presName="hierRoot2" presStyleCnt="0">
        <dgm:presLayoutVars>
          <dgm:hierBranch val="init"/>
        </dgm:presLayoutVars>
      </dgm:prSet>
      <dgm:spPr/>
    </dgm:pt>
    <dgm:pt modelId="{842729A1-116A-4133-BD94-2F6376EC75AF}" type="pres">
      <dgm:prSet presAssocID="{894770D9-73E4-4A54-B78D-9798E5861008}" presName="rootComposite" presStyleCnt="0"/>
      <dgm:spPr/>
    </dgm:pt>
    <dgm:pt modelId="{01649BCF-E626-4F11-AEA3-C30BDEFAE90E}" type="pres">
      <dgm:prSet presAssocID="{894770D9-73E4-4A54-B78D-9798E5861008}" presName="rootText" presStyleLbl="node4" presStyleIdx="0" presStyleCnt="11">
        <dgm:presLayoutVars>
          <dgm:chPref val="3"/>
        </dgm:presLayoutVars>
      </dgm:prSet>
      <dgm:spPr/>
      <dgm:t>
        <a:bodyPr/>
        <a:lstStyle/>
        <a:p>
          <a:endParaRPr lang="en-GB"/>
        </a:p>
      </dgm:t>
    </dgm:pt>
    <dgm:pt modelId="{58E43A45-A4E7-4C12-B14E-5E93BF5D85AD}" type="pres">
      <dgm:prSet presAssocID="{894770D9-73E4-4A54-B78D-9798E5861008}" presName="rootConnector" presStyleLbl="node4" presStyleIdx="0" presStyleCnt="11"/>
      <dgm:spPr/>
      <dgm:t>
        <a:bodyPr/>
        <a:lstStyle/>
        <a:p>
          <a:endParaRPr lang="en-GB"/>
        </a:p>
      </dgm:t>
    </dgm:pt>
    <dgm:pt modelId="{6F570CBC-2408-43E6-8ED7-27BECAE372BC}" type="pres">
      <dgm:prSet presAssocID="{894770D9-73E4-4A54-B78D-9798E5861008}" presName="hierChild4" presStyleCnt="0"/>
      <dgm:spPr/>
    </dgm:pt>
    <dgm:pt modelId="{480DC674-FE37-452A-A298-E35BFAD9E091}" type="pres">
      <dgm:prSet presAssocID="{D89EC548-4EAA-41FD-BEB6-627FC449E0AD}" presName="Name37" presStyleLbl="parChTrans1D4" presStyleIdx="1" presStyleCnt="11"/>
      <dgm:spPr/>
      <dgm:t>
        <a:bodyPr/>
        <a:lstStyle/>
        <a:p>
          <a:endParaRPr lang="en-GB"/>
        </a:p>
      </dgm:t>
    </dgm:pt>
    <dgm:pt modelId="{A3E7BA7C-5BB4-47FB-897C-55B579CED360}" type="pres">
      <dgm:prSet presAssocID="{3C127278-9628-4461-8378-CCDCEF8963A1}" presName="hierRoot2" presStyleCnt="0">
        <dgm:presLayoutVars>
          <dgm:hierBranch val="init"/>
        </dgm:presLayoutVars>
      </dgm:prSet>
      <dgm:spPr/>
    </dgm:pt>
    <dgm:pt modelId="{DA14D123-224B-448B-934A-1E7D27035538}" type="pres">
      <dgm:prSet presAssocID="{3C127278-9628-4461-8378-CCDCEF8963A1}" presName="rootComposite" presStyleCnt="0"/>
      <dgm:spPr/>
    </dgm:pt>
    <dgm:pt modelId="{C4367379-696D-4B5C-8C84-C121F28F3CC3}" type="pres">
      <dgm:prSet presAssocID="{3C127278-9628-4461-8378-CCDCEF8963A1}" presName="rootText" presStyleLbl="node4" presStyleIdx="1" presStyleCnt="11">
        <dgm:presLayoutVars>
          <dgm:chPref val="3"/>
        </dgm:presLayoutVars>
      </dgm:prSet>
      <dgm:spPr/>
      <dgm:t>
        <a:bodyPr/>
        <a:lstStyle/>
        <a:p>
          <a:endParaRPr lang="en-GB"/>
        </a:p>
      </dgm:t>
    </dgm:pt>
    <dgm:pt modelId="{64AE226A-797C-4BEC-A233-7A77177964BF}" type="pres">
      <dgm:prSet presAssocID="{3C127278-9628-4461-8378-CCDCEF8963A1}" presName="rootConnector" presStyleLbl="node4" presStyleIdx="1" presStyleCnt="11"/>
      <dgm:spPr/>
      <dgm:t>
        <a:bodyPr/>
        <a:lstStyle/>
        <a:p>
          <a:endParaRPr lang="en-GB"/>
        </a:p>
      </dgm:t>
    </dgm:pt>
    <dgm:pt modelId="{38445DAC-040B-4C70-961F-3075078CFBD9}" type="pres">
      <dgm:prSet presAssocID="{3C127278-9628-4461-8378-CCDCEF8963A1}" presName="hierChild4" presStyleCnt="0"/>
      <dgm:spPr/>
    </dgm:pt>
    <dgm:pt modelId="{D17B4E4D-58BC-492E-B118-51A29290E7AC}" type="pres">
      <dgm:prSet presAssocID="{3C127278-9628-4461-8378-CCDCEF8963A1}" presName="hierChild5" presStyleCnt="0"/>
      <dgm:spPr/>
    </dgm:pt>
    <dgm:pt modelId="{0F7B467D-9BDE-4AC5-B134-9B55FCC66630}" type="pres">
      <dgm:prSet presAssocID="{894770D9-73E4-4A54-B78D-9798E5861008}" presName="hierChild5" presStyleCnt="0"/>
      <dgm:spPr/>
    </dgm:pt>
    <dgm:pt modelId="{6AEA1B31-D807-45AC-BC2F-556B6ACC9FB7}" type="pres">
      <dgm:prSet presAssocID="{0A63D4E0-FA48-4680-A1BF-4D1622BDEA0C}" presName="Name37" presStyleLbl="parChTrans1D4" presStyleIdx="2" presStyleCnt="11"/>
      <dgm:spPr/>
      <dgm:t>
        <a:bodyPr/>
        <a:lstStyle/>
        <a:p>
          <a:endParaRPr lang="en-GB"/>
        </a:p>
      </dgm:t>
    </dgm:pt>
    <dgm:pt modelId="{15592A88-5E16-40FD-AD3D-99E60E238061}" type="pres">
      <dgm:prSet presAssocID="{9685A1B1-B7F2-48AD-BA69-CE5616EBEF36}" presName="hierRoot2" presStyleCnt="0">
        <dgm:presLayoutVars>
          <dgm:hierBranch val="init"/>
        </dgm:presLayoutVars>
      </dgm:prSet>
      <dgm:spPr/>
    </dgm:pt>
    <dgm:pt modelId="{40A26AA4-CF3B-4369-9E04-ED2A2921A0FE}" type="pres">
      <dgm:prSet presAssocID="{9685A1B1-B7F2-48AD-BA69-CE5616EBEF36}" presName="rootComposite" presStyleCnt="0"/>
      <dgm:spPr/>
    </dgm:pt>
    <dgm:pt modelId="{1F500F94-3FC2-47F4-BB45-5EE40A08957B}" type="pres">
      <dgm:prSet presAssocID="{9685A1B1-B7F2-48AD-BA69-CE5616EBEF36}" presName="rootText" presStyleLbl="node4" presStyleIdx="2" presStyleCnt="11">
        <dgm:presLayoutVars>
          <dgm:chPref val="3"/>
        </dgm:presLayoutVars>
      </dgm:prSet>
      <dgm:spPr/>
      <dgm:t>
        <a:bodyPr/>
        <a:lstStyle/>
        <a:p>
          <a:endParaRPr lang="en-GB"/>
        </a:p>
      </dgm:t>
    </dgm:pt>
    <dgm:pt modelId="{E12FE36C-BE8D-40F8-B398-19F48275A5EE}" type="pres">
      <dgm:prSet presAssocID="{9685A1B1-B7F2-48AD-BA69-CE5616EBEF36}" presName="rootConnector" presStyleLbl="node4" presStyleIdx="2" presStyleCnt="11"/>
      <dgm:spPr/>
      <dgm:t>
        <a:bodyPr/>
        <a:lstStyle/>
        <a:p>
          <a:endParaRPr lang="en-GB"/>
        </a:p>
      </dgm:t>
    </dgm:pt>
    <dgm:pt modelId="{3ABAE8FD-8062-4B88-A398-CE153895BA8B}" type="pres">
      <dgm:prSet presAssocID="{9685A1B1-B7F2-48AD-BA69-CE5616EBEF36}" presName="hierChild4" presStyleCnt="0"/>
      <dgm:spPr/>
    </dgm:pt>
    <dgm:pt modelId="{0DB67500-E826-43A3-84FE-0896709DC9AD}" type="pres">
      <dgm:prSet presAssocID="{9685A1B1-B7F2-48AD-BA69-CE5616EBEF36}" presName="hierChild5" presStyleCnt="0"/>
      <dgm:spPr/>
    </dgm:pt>
    <dgm:pt modelId="{2C959B01-86E5-497D-8688-BBD7A6674C4D}" type="pres">
      <dgm:prSet presAssocID="{9180462B-1E88-4A0B-8600-A9539958D488}" presName="Name37" presStyleLbl="parChTrans1D4" presStyleIdx="3" presStyleCnt="11"/>
      <dgm:spPr/>
      <dgm:t>
        <a:bodyPr/>
        <a:lstStyle/>
        <a:p>
          <a:endParaRPr lang="en-GB"/>
        </a:p>
      </dgm:t>
    </dgm:pt>
    <dgm:pt modelId="{CD2162AF-9D51-481A-9DBF-4C96CCAC7F57}" type="pres">
      <dgm:prSet presAssocID="{14ED4F26-0FEE-4C83-BF52-762130B65100}" presName="hierRoot2" presStyleCnt="0">
        <dgm:presLayoutVars>
          <dgm:hierBranch val="init"/>
        </dgm:presLayoutVars>
      </dgm:prSet>
      <dgm:spPr/>
    </dgm:pt>
    <dgm:pt modelId="{C9801745-554D-45B5-B923-640DB0003FC6}" type="pres">
      <dgm:prSet presAssocID="{14ED4F26-0FEE-4C83-BF52-762130B65100}" presName="rootComposite" presStyleCnt="0"/>
      <dgm:spPr/>
    </dgm:pt>
    <dgm:pt modelId="{1DA346C8-ABD0-4F6D-B761-7CB6B256C38E}" type="pres">
      <dgm:prSet presAssocID="{14ED4F26-0FEE-4C83-BF52-762130B65100}" presName="rootText" presStyleLbl="node4" presStyleIdx="3" presStyleCnt="11">
        <dgm:presLayoutVars>
          <dgm:chPref val="3"/>
        </dgm:presLayoutVars>
      </dgm:prSet>
      <dgm:spPr/>
      <dgm:t>
        <a:bodyPr/>
        <a:lstStyle/>
        <a:p>
          <a:endParaRPr lang="en-GB"/>
        </a:p>
      </dgm:t>
    </dgm:pt>
    <dgm:pt modelId="{61754D0B-1EAE-45B4-A521-1637C01277DE}" type="pres">
      <dgm:prSet presAssocID="{14ED4F26-0FEE-4C83-BF52-762130B65100}" presName="rootConnector" presStyleLbl="node4" presStyleIdx="3" presStyleCnt="11"/>
      <dgm:spPr/>
      <dgm:t>
        <a:bodyPr/>
        <a:lstStyle/>
        <a:p>
          <a:endParaRPr lang="en-GB"/>
        </a:p>
      </dgm:t>
    </dgm:pt>
    <dgm:pt modelId="{0C948F5D-FF0F-467E-B30B-5E1092EBFA98}" type="pres">
      <dgm:prSet presAssocID="{14ED4F26-0FEE-4C83-BF52-762130B65100}" presName="hierChild4" presStyleCnt="0"/>
      <dgm:spPr/>
    </dgm:pt>
    <dgm:pt modelId="{74493785-AEF9-48C5-B973-ED80D3D9D953}" type="pres">
      <dgm:prSet presAssocID="{14ED4F26-0FEE-4C83-BF52-762130B65100}" presName="hierChild5" presStyleCnt="0"/>
      <dgm:spPr/>
    </dgm:pt>
    <dgm:pt modelId="{74FC36AE-DFBD-46D5-88A9-27670F394CC9}" type="pres">
      <dgm:prSet presAssocID="{D256037E-D5BA-4016-AE4B-BCFD02BDA5EB}" presName="Name37" presStyleLbl="parChTrans1D4" presStyleIdx="4" presStyleCnt="11"/>
      <dgm:spPr/>
      <dgm:t>
        <a:bodyPr/>
        <a:lstStyle/>
        <a:p>
          <a:endParaRPr lang="en-GB"/>
        </a:p>
      </dgm:t>
    </dgm:pt>
    <dgm:pt modelId="{CC891CA2-3DF3-4F00-8608-61C5E6518032}" type="pres">
      <dgm:prSet presAssocID="{1CEC71BD-9BEE-4180-BAAA-E4ADF932052E}" presName="hierRoot2" presStyleCnt="0">
        <dgm:presLayoutVars>
          <dgm:hierBranch val="init"/>
        </dgm:presLayoutVars>
      </dgm:prSet>
      <dgm:spPr/>
    </dgm:pt>
    <dgm:pt modelId="{CED906B3-D02A-4B97-8CEC-FA8BBF7A4FB2}" type="pres">
      <dgm:prSet presAssocID="{1CEC71BD-9BEE-4180-BAAA-E4ADF932052E}" presName="rootComposite" presStyleCnt="0"/>
      <dgm:spPr/>
    </dgm:pt>
    <dgm:pt modelId="{FCEDDB5B-B379-436F-A613-9A45207E52CE}" type="pres">
      <dgm:prSet presAssocID="{1CEC71BD-9BEE-4180-BAAA-E4ADF932052E}" presName="rootText" presStyleLbl="node4" presStyleIdx="4" presStyleCnt="11">
        <dgm:presLayoutVars>
          <dgm:chPref val="3"/>
        </dgm:presLayoutVars>
      </dgm:prSet>
      <dgm:spPr/>
      <dgm:t>
        <a:bodyPr/>
        <a:lstStyle/>
        <a:p>
          <a:endParaRPr lang="en-GB"/>
        </a:p>
      </dgm:t>
    </dgm:pt>
    <dgm:pt modelId="{A6014082-6CC5-4A69-9EAE-677D46C73E4D}" type="pres">
      <dgm:prSet presAssocID="{1CEC71BD-9BEE-4180-BAAA-E4ADF932052E}" presName="rootConnector" presStyleLbl="node4" presStyleIdx="4" presStyleCnt="11"/>
      <dgm:spPr/>
      <dgm:t>
        <a:bodyPr/>
        <a:lstStyle/>
        <a:p>
          <a:endParaRPr lang="en-GB"/>
        </a:p>
      </dgm:t>
    </dgm:pt>
    <dgm:pt modelId="{2556AA80-11D3-4751-AD9F-F64A5690A730}" type="pres">
      <dgm:prSet presAssocID="{1CEC71BD-9BEE-4180-BAAA-E4ADF932052E}" presName="hierChild4" presStyleCnt="0"/>
      <dgm:spPr/>
    </dgm:pt>
    <dgm:pt modelId="{4950FD44-5E8B-47D4-A8C8-8ED1FA891197}" type="pres">
      <dgm:prSet presAssocID="{1CEC71BD-9BEE-4180-BAAA-E4ADF932052E}" presName="hierChild5" presStyleCnt="0"/>
      <dgm:spPr/>
    </dgm:pt>
    <dgm:pt modelId="{38D6EB68-FD08-49F2-9F26-7D431FF509D9}" type="pres">
      <dgm:prSet presAssocID="{000C9390-DF4E-4BE1-A1E3-772098C0D42A}" presName="Name37" presStyleLbl="parChTrans1D4" presStyleIdx="5" presStyleCnt="11"/>
      <dgm:spPr/>
      <dgm:t>
        <a:bodyPr/>
        <a:lstStyle/>
        <a:p>
          <a:endParaRPr lang="en-GB"/>
        </a:p>
      </dgm:t>
    </dgm:pt>
    <dgm:pt modelId="{7F7F9ADE-AA5A-4149-BC81-919AFBDD683C}" type="pres">
      <dgm:prSet presAssocID="{A9D0FF0F-2FE4-4D43-8DC6-47817EF23454}" presName="hierRoot2" presStyleCnt="0">
        <dgm:presLayoutVars>
          <dgm:hierBranch val="init"/>
        </dgm:presLayoutVars>
      </dgm:prSet>
      <dgm:spPr/>
    </dgm:pt>
    <dgm:pt modelId="{EE544B74-A663-4435-AD8E-1E457D2AF0BB}" type="pres">
      <dgm:prSet presAssocID="{A9D0FF0F-2FE4-4D43-8DC6-47817EF23454}" presName="rootComposite" presStyleCnt="0"/>
      <dgm:spPr/>
    </dgm:pt>
    <dgm:pt modelId="{FDE12F2F-68C4-4F57-B895-DA838825D07C}" type="pres">
      <dgm:prSet presAssocID="{A9D0FF0F-2FE4-4D43-8DC6-47817EF23454}" presName="rootText" presStyleLbl="node4" presStyleIdx="5" presStyleCnt="11">
        <dgm:presLayoutVars>
          <dgm:chPref val="3"/>
        </dgm:presLayoutVars>
      </dgm:prSet>
      <dgm:spPr/>
      <dgm:t>
        <a:bodyPr/>
        <a:lstStyle/>
        <a:p>
          <a:endParaRPr lang="en-GB"/>
        </a:p>
      </dgm:t>
    </dgm:pt>
    <dgm:pt modelId="{33C87466-9773-42AE-B9C9-DB0FA48E9E61}" type="pres">
      <dgm:prSet presAssocID="{A9D0FF0F-2FE4-4D43-8DC6-47817EF23454}" presName="rootConnector" presStyleLbl="node4" presStyleIdx="5" presStyleCnt="11"/>
      <dgm:spPr/>
      <dgm:t>
        <a:bodyPr/>
        <a:lstStyle/>
        <a:p>
          <a:endParaRPr lang="en-GB"/>
        </a:p>
      </dgm:t>
    </dgm:pt>
    <dgm:pt modelId="{A127F851-D716-4AC6-9944-3B3A66911B50}" type="pres">
      <dgm:prSet presAssocID="{A9D0FF0F-2FE4-4D43-8DC6-47817EF23454}" presName="hierChild4" presStyleCnt="0"/>
      <dgm:spPr/>
    </dgm:pt>
    <dgm:pt modelId="{B8EE906C-624F-487E-BD2B-FFF6C2A876A1}" type="pres">
      <dgm:prSet presAssocID="{A9D0FF0F-2FE4-4D43-8DC6-47817EF23454}" presName="hierChild5" presStyleCnt="0"/>
      <dgm:spPr/>
    </dgm:pt>
    <dgm:pt modelId="{E28629C9-65B5-41B4-AEC6-573FE2C2CDA0}" type="pres">
      <dgm:prSet presAssocID="{B18EB4E5-4457-4358-AB46-0B9A0DD6B2E6}" presName="hierChild5" presStyleCnt="0"/>
      <dgm:spPr/>
    </dgm:pt>
    <dgm:pt modelId="{4E233979-440C-4F52-9D27-D25254D1679E}" type="pres">
      <dgm:prSet presAssocID="{FA731834-7300-4C33-9D42-703E31250682}" presName="Name37" presStyleLbl="parChTrans1D3" presStyleIdx="1" presStyleCnt="7"/>
      <dgm:spPr/>
      <dgm:t>
        <a:bodyPr/>
        <a:lstStyle/>
        <a:p>
          <a:endParaRPr lang="en-GB"/>
        </a:p>
      </dgm:t>
    </dgm:pt>
    <dgm:pt modelId="{3BA10D79-E1D8-4DE9-9370-F439067D3C69}" type="pres">
      <dgm:prSet presAssocID="{F3F5446C-BC82-44BA-B929-F87E330714F4}" presName="hierRoot2" presStyleCnt="0">
        <dgm:presLayoutVars>
          <dgm:hierBranch val="init"/>
        </dgm:presLayoutVars>
      </dgm:prSet>
      <dgm:spPr/>
    </dgm:pt>
    <dgm:pt modelId="{5F508A83-CD7A-4262-BAD1-B4FF05C5BDB3}" type="pres">
      <dgm:prSet presAssocID="{F3F5446C-BC82-44BA-B929-F87E330714F4}" presName="rootComposite" presStyleCnt="0"/>
      <dgm:spPr/>
    </dgm:pt>
    <dgm:pt modelId="{BAF33543-8F97-4716-AD71-8DF0FF546DE0}" type="pres">
      <dgm:prSet presAssocID="{F3F5446C-BC82-44BA-B929-F87E330714F4}" presName="rootText" presStyleLbl="node3" presStyleIdx="1" presStyleCnt="7">
        <dgm:presLayoutVars>
          <dgm:chPref val="3"/>
        </dgm:presLayoutVars>
      </dgm:prSet>
      <dgm:spPr/>
      <dgm:t>
        <a:bodyPr/>
        <a:lstStyle/>
        <a:p>
          <a:endParaRPr lang="en-GB"/>
        </a:p>
      </dgm:t>
    </dgm:pt>
    <dgm:pt modelId="{CD03258B-F382-4019-B1F7-B064E9068714}" type="pres">
      <dgm:prSet presAssocID="{F3F5446C-BC82-44BA-B929-F87E330714F4}" presName="rootConnector" presStyleLbl="node3" presStyleIdx="1" presStyleCnt="7"/>
      <dgm:spPr/>
      <dgm:t>
        <a:bodyPr/>
        <a:lstStyle/>
        <a:p>
          <a:endParaRPr lang="en-GB"/>
        </a:p>
      </dgm:t>
    </dgm:pt>
    <dgm:pt modelId="{B1D635B6-F33B-452A-B175-C38611EB9FA0}" type="pres">
      <dgm:prSet presAssocID="{F3F5446C-BC82-44BA-B929-F87E330714F4}" presName="hierChild4" presStyleCnt="0"/>
      <dgm:spPr/>
    </dgm:pt>
    <dgm:pt modelId="{0D866454-81E2-45EE-98AB-6563DCB05875}" type="pres">
      <dgm:prSet presAssocID="{F3F5446C-BC82-44BA-B929-F87E330714F4}" presName="hierChild5" presStyleCnt="0"/>
      <dgm:spPr/>
    </dgm:pt>
    <dgm:pt modelId="{25BB50FA-4CDF-4906-86A0-A6CB0C99719F}" type="pres">
      <dgm:prSet presAssocID="{C5E5B3CC-2842-4863-9A22-C18BDCD9C493}" presName="Name37" presStyleLbl="parChTrans1D3" presStyleIdx="2" presStyleCnt="7"/>
      <dgm:spPr/>
      <dgm:t>
        <a:bodyPr/>
        <a:lstStyle/>
        <a:p>
          <a:endParaRPr lang="en-GB"/>
        </a:p>
      </dgm:t>
    </dgm:pt>
    <dgm:pt modelId="{08ADDE5E-BCFA-4563-9946-104157011075}" type="pres">
      <dgm:prSet presAssocID="{E514C9EB-B744-400F-BB6E-A2F1C571B413}" presName="hierRoot2" presStyleCnt="0">
        <dgm:presLayoutVars>
          <dgm:hierBranch val="init"/>
        </dgm:presLayoutVars>
      </dgm:prSet>
      <dgm:spPr/>
    </dgm:pt>
    <dgm:pt modelId="{D6AE739D-1998-48C5-A1FF-7E6FABB2B88A}" type="pres">
      <dgm:prSet presAssocID="{E514C9EB-B744-400F-BB6E-A2F1C571B413}" presName="rootComposite" presStyleCnt="0"/>
      <dgm:spPr/>
    </dgm:pt>
    <dgm:pt modelId="{7753410B-A629-4A27-A4BC-532DEB0207D8}" type="pres">
      <dgm:prSet presAssocID="{E514C9EB-B744-400F-BB6E-A2F1C571B413}" presName="rootText" presStyleLbl="node3" presStyleIdx="2" presStyleCnt="7">
        <dgm:presLayoutVars>
          <dgm:chPref val="3"/>
        </dgm:presLayoutVars>
      </dgm:prSet>
      <dgm:spPr/>
      <dgm:t>
        <a:bodyPr/>
        <a:lstStyle/>
        <a:p>
          <a:endParaRPr lang="en-GB"/>
        </a:p>
      </dgm:t>
    </dgm:pt>
    <dgm:pt modelId="{C11C948E-B8B2-4C55-9239-1DD4926EC857}" type="pres">
      <dgm:prSet presAssocID="{E514C9EB-B744-400F-BB6E-A2F1C571B413}" presName="rootConnector" presStyleLbl="node3" presStyleIdx="2" presStyleCnt="7"/>
      <dgm:spPr/>
      <dgm:t>
        <a:bodyPr/>
        <a:lstStyle/>
        <a:p>
          <a:endParaRPr lang="en-GB"/>
        </a:p>
      </dgm:t>
    </dgm:pt>
    <dgm:pt modelId="{2B014FF1-C3AE-4B4A-AC6D-E939A076D687}" type="pres">
      <dgm:prSet presAssocID="{E514C9EB-B744-400F-BB6E-A2F1C571B413}" presName="hierChild4" presStyleCnt="0"/>
      <dgm:spPr/>
    </dgm:pt>
    <dgm:pt modelId="{A6E6F57C-91D0-4FF1-9BBB-F1AFFC38C8B5}" type="pres">
      <dgm:prSet presAssocID="{2D9ABCB7-62F9-4DE0-A79E-FD86355585D4}" presName="Name37" presStyleLbl="parChTrans1D4" presStyleIdx="6" presStyleCnt="11"/>
      <dgm:spPr/>
      <dgm:t>
        <a:bodyPr/>
        <a:lstStyle/>
        <a:p>
          <a:endParaRPr lang="en-GB"/>
        </a:p>
      </dgm:t>
    </dgm:pt>
    <dgm:pt modelId="{95D6546E-8DB2-4A38-A0F5-2B820BEC58D0}" type="pres">
      <dgm:prSet presAssocID="{A1CBBB2F-BA0C-47FC-80DB-CD3E468EC832}" presName="hierRoot2" presStyleCnt="0">
        <dgm:presLayoutVars>
          <dgm:hierBranch val="init"/>
        </dgm:presLayoutVars>
      </dgm:prSet>
      <dgm:spPr/>
    </dgm:pt>
    <dgm:pt modelId="{EEBA466C-6F68-4BC7-A157-69F922907A19}" type="pres">
      <dgm:prSet presAssocID="{A1CBBB2F-BA0C-47FC-80DB-CD3E468EC832}" presName="rootComposite" presStyleCnt="0"/>
      <dgm:spPr/>
    </dgm:pt>
    <dgm:pt modelId="{B79628A1-7807-4D71-8031-9BF531C29229}" type="pres">
      <dgm:prSet presAssocID="{A1CBBB2F-BA0C-47FC-80DB-CD3E468EC832}" presName="rootText" presStyleLbl="node4" presStyleIdx="6" presStyleCnt="11">
        <dgm:presLayoutVars>
          <dgm:chPref val="3"/>
        </dgm:presLayoutVars>
      </dgm:prSet>
      <dgm:spPr/>
      <dgm:t>
        <a:bodyPr/>
        <a:lstStyle/>
        <a:p>
          <a:endParaRPr lang="en-GB"/>
        </a:p>
      </dgm:t>
    </dgm:pt>
    <dgm:pt modelId="{89E85EDF-4ED5-426A-A3BB-064E8EC0B865}" type="pres">
      <dgm:prSet presAssocID="{A1CBBB2F-BA0C-47FC-80DB-CD3E468EC832}" presName="rootConnector" presStyleLbl="node4" presStyleIdx="6" presStyleCnt="11"/>
      <dgm:spPr/>
      <dgm:t>
        <a:bodyPr/>
        <a:lstStyle/>
        <a:p>
          <a:endParaRPr lang="en-GB"/>
        </a:p>
      </dgm:t>
    </dgm:pt>
    <dgm:pt modelId="{19B20AD5-5D53-471E-9A39-4515400650D3}" type="pres">
      <dgm:prSet presAssocID="{A1CBBB2F-BA0C-47FC-80DB-CD3E468EC832}" presName="hierChild4" presStyleCnt="0"/>
      <dgm:spPr/>
    </dgm:pt>
    <dgm:pt modelId="{47B5A7E7-A45E-4E04-BDFA-F506AE2827D5}" type="pres">
      <dgm:prSet presAssocID="{A1CBBB2F-BA0C-47FC-80DB-CD3E468EC832}" presName="hierChild5" presStyleCnt="0"/>
      <dgm:spPr/>
    </dgm:pt>
    <dgm:pt modelId="{1E2E5B7F-B6C2-4C52-8DBE-D7756583DB27}" type="pres">
      <dgm:prSet presAssocID="{C807A5E3-CD04-4D92-A8E5-C6512A15B7D3}" presName="Name37" presStyleLbl="parChTrans1D4" presStyleIdx="7" presStyleCnt="11"/>
      <dgm:spPr/>
      <dgm:t>
        <a:bodyPr/>
        <a:lstStyle/>
        <a:p>
          <a:endParaRPr lang="en-GB"/>
        </a:p>
      </dgm:t>
    </dgm:pt>
    <dgm:pt modelId="{B92371C2-52BC-4E5D-874F-40DA2DA64162}" type="pres">
      <dgm:prSet presAssocID="{639E1887-8184-4105-966A-B867AD2F5E2F}" presName="hierRoot2" presStyleCnt="0">
        <dgm:presLayoutVars>
          <dgm:hierBranch val="init"/>
        </dgm:presLayoutVars>
      </dgm:prSet>
      <dgm:spPr/>
    </dgm:pt>
    <dgm:pt modelId="{17C641C8-E1CC-44E8-97D4-9EAD70D01745}" type="pres">
      <dgm:prSet presAssocID="{639E1887-8184-4105-966A-B867AD2F5E2F}" presName="rootComposite" presStyleCnt="0"/>
      <dgm:spPr/>
    </dgm:pt>
    <dgm:pt modelId="{B7735AC0-9F36-4469-9409-E416F16B8B0B}" type="pres">
      <dgm:prSet presAssocID="{639E1887-8184-4105-966A-B867AD2F5E2F}" presName="rootText" presStyleLbl="node4" presStyleIdx="7" presStyleCnt="11">
        <dgm:presLayoutVars>
          <dgm:chPref val="3"/>
        </dgm:presLayoutVars>
      </dgm:prSet>
      <dgm:spPr/>
      <dgm:t>
        <a:bodyPr/>
        <a:lstStyle/>
        <a:p>
          <a:endParaRPr lang="en-GB"/>
        </a:p>
      </dgm:t>
    </dgm:pt>
    <dgm:pt modelId="{11F58BB1-C5D0-4B8B-9FC3-A9A59418A7A4}" type="pres">
      <dgm:prSet presAssocID="{639E1887-8184-4105-966A-B867AD2F5E2F}" presName="rootConnector" presStyleLbl="node4" presStyleIdx="7" presStyleCnt="11"/>
      <dgm:spPr/>
      <dgm:t>
        <a:bodyPr/>
        <a:lstStyle/>
        <a:p>
          <a:endParaRPr lang="en-GB"/>
        </a:p>
      </dgm:t>
    </dgm:pt>
    <dgm:pt modelId="{52A243A9-CFCB-40DE-ACF7-8E54404A9848}" type="pres">
      <dgm:prSet presAssocID="{639E1887-8184-4105-966A-B867AD2F5E2F}" presName="hierChild4" presStyleCnt="0"/>
      <dgm:spPr/>
    </dgm:pt>
    <dgm:pt modelId="{EE9E5DCE-F808-4BED-BAE7-68BB3E7B1ADB}" type="pres">
      <dgm:prSet presAssocID="{639E1887-8184-4105-966A-B867AD2F5E2F}" presName="hierChild5" presStyleCnt="0"/>
      <dgm:spPr/>
    </dgm:pt>
    <dgm:pt modelId="{96213C94-DB08-474E-9F4F-A7A9E2116FC5}" type="pres">
      <dgm:prSet presAssocID="{E514C9EB-B744-400F-BB6E-A2F1C571B413}" presName="hierChild5" presStyleCnt="0"/>
      <dgm:spPr/>
    </dgm:pt>
    <dgm:pt modelId="{C2BC5950-20DA-41DD-AA83-D8A85388CC1A}" type="pres">
      <dgm:prSet presAssocID="{7A1609C3-B13D-4D33-A6D2-68FF0D6F24F4}" presName="Name37" presStyleLbl="parChTrans1D3" presStyleIdx="3" presStyleCnt="7"/>
      <dgm:spPr/>
      <dgm:t>
        <a:bodyPr/>
        <a:lstStyle/>
        <a:p>
          <a:endParaRPr lang="en-GB"/>
        </a:p>
      </dgm:t>
    </dgm:pt>
    <dgm:pt modelId="{260958FD-4067-484B-AC5F-ED8B794C355A}" type="pres">
      <dgm:prSet presAssocID="{15888369-08CA-4FAD-82A8-966E03F6FA30}" presName="hierRoot2" presStyleCnt="0">
        <dgm:presLayoutVars>
          <dgm:hierBranch val="init"/>
        </dgm:presLayoutVars>
      </dgm:prSet>
      <dgm:spPr/>
    </dgm:pt>
    <dgm:pt modelId="{5BB1CDB7-5F78-444F-BC7A-389EDD259C4E}" type="pres">
      <dgm:prSet presAssocID="{15888369-08CA-4FAD-82A8-966E03F6FA30}" presName="rootComposite" presStyleCnt="0"/>
      <dgm:spPr/>
    </dgm:pt>
    <dgm:pt modelId="{93D91AE4-254B-4FD0-81EB-7B32C9D66C29}" type="pres">
      <dgm:prSet presAssocID="{15888369-08CA-4FAD-82A8-966E03F6FA30}" presName="rootText" presStyleLbl="node3" presStyleIdx="3" presStyleCnt="7">
        <dgm:presLayoutVars>
          <dgm:chPref val="3"/>
        </dgm:presLayoutVars>
      </dgm:prSet>
      <dgm:spPr/>
      <dgm:t>
        <a:bodyPr/>
        <a:lstStyle/>
        <a:p>
          <a:endParaRPr lang="en-GB"/>
        </a:p>
      </dgm:t>
    </dgm:pt>
    <dgm:pt modelId="{F67FB001-B603-4BC9-9DD5-E2DD9378478C}" type="pres">
      <dgm:prSet presAssocID="{15888369-08CA-4FAD-82A8-966E03F6FA30}" presName="rootConnector" presStyleLbl="node3" presStyleIdx="3" presStyleCnt="7"/>
      <dgm:spPr/>
      <dgm:t>
        <a:bodyPr/>
        <a:lstStyle/>
        <a:p>
          <a:endParaRPr lang="en-GB"/>
        </a:p>
      </dgm:t>
    </dgm:pt>
    <dgm:pt modelId="{08A2C455-17AB-44A8-A651-753E44CDFDB0}" type="pres">
      <dgm:prSet presAssocID="{15888369-08CA-4FAD-82A8-966E03F6FA30}" presName="hierChild4" presStyleCnt="0"/>
      <dgm:spPr/>
    </dgm:pt>
    <dgm:pt modelId="{2DF9D147-2586-4965-AD77-9592BFA5978F}" type="pres">
      <dgm:prSet presAssocID="{15888369-08CA-4FAD-82A8-966E03F6FA30}" presName="hierChild5" presStyleCnt="0"/>
      <dgm:spPr/>
    </dgm:pt>
    <dgm:pt modelId="{20DD16FD-CA10-417C-A0CB-F9496E6C920D}" type="pres">
      <dgm:prSet presAssocID="{111621E6-46C1-4199-AAC4-CF29ED92F59C}" presName="Name37" presStyleLbl="parChTrans1D3" presStyleIdx="4" presStyleCnt="7"/>
      <dgm:spPr/>
      <dgm:t>
        <a:bodyPr/>
        <a:lstStyle/>
        <a:p>
          <a:endParaRPr lang="en-GB"/>
        </a:p>
      </dgm:t>
    </dgm:pt>
    <dgm:pt modelId="{0484BD9A-5145-4802-8C44-8BA07FE357A9}" type="pres">
      <dgm:prSet presAssocID="{2CBD9A91-268D-4C61-B028-EC54D026FA10}" presName="hierRoot2" presStyleCnt="0">
        <dgm:presLayoutVars>
          <dgm:hierBranch val="init"/>
        </dgm:presLayoutVars>
      </dgm:prSet>
      <dgm:spPr/>
    </dgm:pt>
    <dgm:pt modelId="{77BFC6A4-A8C6-41C2-A4E2-C9980280DC16}" type="pres">
      <dgm:prSet presAssocID="{2CBD9A91-268D-4C61-B028-EC54D026FA10}" presName="rootComposite" presStyleCnt="0"/>
      <dgm:spPr/>
    </dgm:pt>
    <dgm:pt modelId="{ACCFA7CC-BBAA-4073-88CD-6EB67E77CC2C}" type="pres">
      <dgm:prSet presAssocID="{2CBD9A91-268D-4C61-B028-EC54D026FA10}" presName="rootText" presStyleLbl="node3" presStyleIdx="4" presStyleCnt="7">
        <dgm:presLayoutVars>
          <dgm:chPref val="3"/>
        </dgm:presLayoutVars>
      </dgm:prSet>
      <dgm:spPr/>
      <dgm:t>
        <a:bodyPr/>
        <a:lstStyle/>
        <a:p>
          <a:endParaRPr lang="en-GB"/>
        </a:p>
      </dgm:t>
    </dgm:pt>
    <dgm:pt modelId="{86141ACC-25CF-4EAB-AFEF-EB9A519C93F0}" type="pres">
      <dgm:prSet presAssocID="{2CBD9A91-268D-4C61-B028-EC54D026FA10}" presName="rootConnector" presStyleLbl="node3" presStyleIdx="4" presStyleCnt="7"/>
      <dgm:spPr/>
      <dgm:t>
        <a:bodyPr/>
        <a:lstStyle/>
        <a:p>
          <a:endParaRPr lang="en-GB"/>
        </a:p>
      </dgm:t>
    </dgm:pt>
    <dgm:pt modelId="{64BE0398-5289-4D83-8829-FC84ABB4E25F}" type="pres">
      <dgm:prSet presAssocID="{2CBD9A91-268D-4C61-B028-EC54D026FA10}" presName="hierChild4" presStyleCnt="0"/>
      <dgm:spPr/>
    </dgm:pt>
    <dgm:pt modelId="{00503766-CB06-4643-9661-F50C2E5573F4}" type="pres">
      <dgm:prSet presAssocID="{2CBD9A91-268D-4C61-B028-EC54D026FA10}" presName="hierChild5" presStyleCnt="0"/>
      <dgm:spPr/>
    </dgm:pt>
    <dgm:pt modelId="{187AB5C6-3560-4A3C-9127-179E88A22E54}" type="pres">
      <dgm:prSet presAssocID="{C159E84E-EE17-4A28-9517-9F5A37E0576C}" presName="Name37" presStyleLbl="parChTrans1D3" presStyleIdx="5" presStyleCnt="7"/>
      <dgm:spPr/>
      <dgm:t>
        <a:bodyPr/>
        <a:lstStyle/>
        <a:p>
          <a:endParaRPr lang="en-GB"/>
        </a:p>
      </dgm:t>
    </dgm:pt>
    <dgm:pt modelId="{9CCE8C0F-1383-40DF-AC97-C1A03A690309}" type="pres">
      <dgm:prSet presAssocID="{946DC432-C41C-45C3-A8AB-8F36FAA00364}" presName="hierRoot2" presStyleCnt="0">
        <dgm:presLayoutVars>
          <dgm:hierBranch val="init"/>
        </dgm:presLayoutVars>
      </dgm:prSet>
      <dgm:spPr/>
    </dgm:pt>
    <dgm:pt modelId="{653E933E-48F0-4D29-A050-71DBF8B77748}" type="pres">
      <dgm:prSet presAssocID="{946DC432-C41C-45C3-A8AB-8F36FAA00364}" presName="rootComposite" presStyleCnt="0"/>
      <dgm:spPr/>
    </dgm:pt>
    <dgm:pt modelId="{D0C09E95-2B5C-44C0-91ED-17AF17CB16BC}" type="pres">
      <dgm:prSet presAssocID="{946DC432-C41C-45C3-A8AB-8F36FAA00364}" presName="rootText" presStyleLbl="node3" presStyleIdx="5" presStyleCnt="7">
        <dgm:presLayoutVars>
          <dgm:chPref val="3"/>
        </dgm:presLayoutVars>
      </dgm:prSet>
      <dgm:spPr/>
      <dgm:t>
        <a:bodyPr/>
        <a:lstStyle/>
        <a:p>
          <a:endParaRPr lang="en-GB"/>
        </a:p>
      </dgm:t>
    </dgm:pt>
    <dgm:pt modelId="{55AB0DC7-1D45-4C30-8D78-7F4BDF61425F}" type="pres">
      <dgm:prSet presAssocID="{946DC432-C41C-45C3-A8AB-8F36FAA00364}" presName="rootConnector" presStyleLbl="node3" presStyleIdx="5" presStyleCnt="7"/>
      <dgm:spPr/>
      <dgm:t>
        <a:bodyPr/>
        <a:lstStyle/>
        <a:p>
          <a:endParaRPr lang="en-GB"/>
        </a:p>
      </dgm:t>
    </dgm:pt>
    <dgm:pt modelId="{EBF89ABD-23F9-4967-BDFF-E6C25CA93E70}" type="pres">
      <dgm:prSet presAssocID="{946DC432-C41C-45C3-A8AB-8F36FAA00364}" presName="hierChild4" presStyleCnt="0"/>
      <dgm:spPr/>
    </dgm:pt>
    <dgm:pt modelId="{5FAFE122-3000-4F1F-8B48-23E2AD82472A}" type="pres">
      <dgm:prSet presAssocID="{946DC432-C41C-45C3-A8AB-8F36FAA00364}" presName="hierChild5" presStyleCnt="0"/>
      <dgm:spPr/>
    </dgm:pt>
    <dgm:pt modelId="{F05A9015-7CC0-49F4-9799-935C3B5B4F93}" type="pres">
      <dgm:prSet presAssocID="{65CD878B-7B47-4B9D-8E12-5399BC03A954}" presName="Name37" presStyleLbl="parChTrans1D3" presStyleIdx="6" presStyleCnt="7"/>
      <dgm:spPr/>
      <dgm:t>
        <a:bodyPr/>
        <a:lstStyle/>
        <a:p>
          <a:endParaRPr lang="en-GB"/>
        </a:p>
      </dgm:t>
    </dgm:pt>
    <dgm:pt modelId="{99E6642C-9F21-4E73-B21A-83B90615FDA9}" type="pres">
      <dgm:prSet presAssocID="{F18B3531-1A49-4B7D-8DBA-2835A805D3D3}" presName="hierRoot2" presStyleCnt="0">
        <dgm:presLayoutVars>
          <dgm:hierBranch val="init"/>
        </dgm:presLayoutVars>
      </dgm:prSet>
      <dgm:spPr/>
    </dgm:pt>
    <dgm:pt modelId="{40E3A2BA-5DEF-414D-8A11-D88D9DE86C63}" type="pres">
      <dgm:prSet presAssocID="{F18B3531-1A49-4B7D-8DBA-2835A805D3D3}" presName="rootComposite" presStyleCnt="0"/>
      <dgm:spPr/>
    </dgm:pt>
    <dgm:pt modelId="{75762D27-46BE-4FF7-9222-6507CA91E8FD}" type="pres">
      <dgm:prSet presAssocID="{F18B3531-1A49-4B7D-8DBA-2835A805D3D3}" presName="rootText" presStyleLbl="node3" presStyleIdx="6" presStyleCnt="7">
        <dgm:presLayoutVars>
          <dgm:chPref val="3"/>
        </dgm:presLayoutVars>
      </dgm:prSet>
      <dgm:spPr/>
      <dgm:t>
        <a:bodyPr/>
        <a:lstStyle/>
        <a:p>
          <a:endParaRPr lang="en-GB"/>
        </a:p>
      </dgm:t>
    </dgm:pt>
    <dgm:pt modelId="{D6A373EE-76FD-4E24-9FF9-B0D95D527DBD}" type="pres">
      <dgm:prSet presAssocID="{F18B3531-1A49-4B7D-8DBA-2835A805D3D3}" presName="rootConnector" presStyleLbl="node3" presStyleIdx="6" presStyleCnt="7"/>
      <dgm:spPr/>
      <dgm:t>
        <a:bodyPr/>
        <a:lstStyle/>
        <a:p>
          <a:endParaRPr lang="en-GB"/>
        </a:p>
      </dgm:t>
    </dgm:pt>
    <dgm:pt modelId="{B46DA0F5-AEED-4A99-A345-812CFB93F043}" type="pres">
      <dgm:prSet presAssocID="{F18B3531-1A49-4B7D-8DBA-2835A805D3D3}" presName="hierChild4" presStyleCnt="0"/>
      <dgm:spPr/>
    </dgm:pt>
    <dgm:pt modelId="{B65C0DAA-FF24-4FDD-802B-C60404211427}" type="pres">
      <dgm:prSet presAssocID="{79E24736-0030-4512-A289-9FB727B71B6E}" presName="Name37" presStyleLbl="parChTrans1D4" presStyleIdx="8" presStyleCnt="11"/>
      <dgm:spPr/>
      <dgm:t>
        <a:bodyPr/>
        <a:lstStyle/>
        <a:p>
          <a:endParaRPr lang="en-GB"/>
        </a:p>
      </dgm:t>
    </dgm:pt>
    <dgm:pt modelId="{85216EAD-0B64-4617-848F-0D20D4839B7C}" type="pres">
      <dgm:prSet presAssocID="{91C89E56-4D4E-40B3-902D-25689C8FBCE7}" presName="hierRoot2" presStyleCnt="0">
        <dgm:presLayoutVars>
          <dgm:hierBranch val="init"/>
        </dgm:presLayoutVars>
      </dgm:prSet>
      <dgm:spPr/>
    </dgm:pt>
    <dgm:pt modelId="{48B7C206-CA9B-4628-B5D4-2304C8D818A5}" type="pres">
      <dgm:prSet presAssocID="{91C89E56-4D4E-40B3-902D-25689C8FBCE7}" presName="rootComposite" presStyleCnt="0"/>
      <dgm:spPr/>
    </dgm:pt>
    <dgm:pt modelId="{47C5A6ED-891B-4981-95FE-FB3F6AEDFE6B}" type="pres">
      <dgm:prSet presAssocID="{91C89E56-4D4E-40B3-902D-25689C8FBCE7}" presName="rootText" presStyleLbl="node4" presStyleIdx="8" presStyleCnt="11">
        <dgm:presLayoutVars>
          <dgm:chPref val="3"/>
        </dgm:presLayoutVars>
      </dgm:prSet>
      <dgm:spPr/>
      <dgm:t>
        <a:bodyPr/>
        <a:lstStyle/>
        <a:p>
          <a:endParaRPr lang="en-GB"/>
        </a:p>
      </dgm:t>
    </dgm:pt>
    <dgm:pt modelId="{6CD501A4-9203-4BC6-BAED-A18B08DD5D21}" type="pres">
      <dgm:prSet presAssocID="{91C89E56-4D4E-40B3-902D-25689C8FBCE7}" presName="rootConnector" presStyleLbl="node4" presStyleIdx="8" presStyleCnt="11"/>
      <dgm:spPr/>
      <dgm:t>
        <a:bodyPr/>
        <a:lstStyle/>
        <a:p>
          <a:endParaRPr lang="en-GB"/>
        </a:p>
      </dgm:t>
    </dgm:pt>
    <dgm:pt modelId="{4D024377-F900-43B1-ABD7-3B26712BC02B}" type="pres">
      <dgm:prSet presAssocID="{91C89E56-4D4E-40B3-902D-25689C8FBCE7}" presName="hierChild4" presStyleCnt="0"/>
      <dgm:spPr/>
    </dgm:pt>
    <dgm:pt modelId="{62725CA9-E4A7-4890-A9FA-24F8A3D710AB}" type="pres">
      <dgm:prSet presAssocID="{91C89E56-4D4E-40B3-902D-25689C8FBCE7}" presName="hierChild5" presStyleCnt="0"/>
      <dgm:spPr/>
    </dgm:pt>
    <dgm:pt modelId="{18109062-BAD5-4F4A-83B9-4FC2FE12B1CC}" type="pres">
      <dgm:prSet presAssocID="{FBA6C060-F928-42A6-A2F3-2AA51D9646B0}" presName="Name37" presStyleLbl="parChTrans1D4" presStyleIdx="9" presStyleCnt="11"/>
      <dgm:spPr/>
      <dgm:t>
        <a:bodyPr/>
        <a:lstStyle/>
        <a:p>
          <a:endParaRPr lang="en-GB"/>
        </a:p>
      </dgm:t>
    </dgm:pt>
    <dgm:pt modelId="{90E5FDE7-9812-4A5D-A7BE-0DBB100FB2AD}" type="pres">
      <dgm:prSet presAssocID="{6373B556-1462-401E-9972-9F7F8EB76BBE}" presName="hierRoot2" presStyleCnt="0">
        <dgm:presLayoutVars>
          <dgm:hierBranch val="init"/>
        </dgm:presLayoutVars>
      </dgm:prSet>
      <dgm:spPr/>
    </dgm:pt>
    <dgm:pt modelId="{68A4849B-650C-4616-9855-55AF4659E0AC}" type="pres">
      <dgm:prSet presAssocID="{6373B556-1462-401E-9972-9F7F8EB76BBE}" presName="rootComposite" presStyleCnt="0"/>
      <dgm:spPr/>
    </dgm:pt>
    <dgm:pt modelId="{B96BDDFE-0A80-4C42-A57E-7E1743ED94BD}" type="pres">
      <dgm:prSet presAssocID="{6373B556-1462-401E-9972-9F7F8EB76BBE}" presName="rootText" presStyleLbl="node4" presStyleIdx="9" presStyleCnt="11">
        <dgm:presLayoutVars>
          <dgm:chPref val="3"/>
        </dgm:presLayoutVars>
      </dgm:prSet>
      <dgm:spPr/>
      <dgm:t>
        <a:bodyPr/>
        <a:lstStyle/>
        <a:p>
          <a:endParaRPr lang="en-GB"/>
        </a:p>
      </dgm:t>
    </dgm:pt>
    <dgm:pt modelId="{D1CCDDFF-FC05-4C74-8C0C-2873A91197EA}" type="pres">
      <dgm:prSet presAssocID="{6373B556-1462-401E-9972-9F7F8EB76BBE}" presName="rootConnector" presStyleLbl="node4" presStyleIdx="9" presStyleCnt="11"/>
      <dgm:spPr/>
      <dgm:t>
        <a:bodyPr/>
        <a:lstStyle/>
        <a:p>
          <a:endParaRPr lang="en-GB"/>
        </a:p>
      </dgm:t>
    </dgm:pt>
    <dgm:pt modelId="{7C2DDECE-C2ED-411E-8A3C-8563BBE80109}" type="pres">
      <dgm:prSet presAssocID="{6373B556-1462-401E-9972-9F7F8EB76BBE}" presName="hierChild4" presStyleCnt="0"/>
      <dgm:spPr/>
    </dgm:pt>
    <dgm:pt modelId="{4C68CD50-985F-4372-BAB0-6AAADA15EDDC}" type="pres">
      <dgm:prSet presAssocID="{2BD3D872-465E-4681-89EA-D3A99A1FE2F6}" presName="Name37" presStyleLbl="parChTrans1D4" presStyleIdx="10" presStyleCnt="11"/>
      <dgm:spPr/>
      <dgm:t>
        <a:bodyPr/>
        <a:lstStyle/>
        <a:p>
          <a:endParaRPr lang="en-GB"/>
        </a:p>
      </dgm:t>
    </dgm:pt>
    <dgm:pt modelId="{63E008EE-2701-4C7A-A98A-B68788AC2DED}" type="pres">
      <dgm:prSet presAssocID="{8D401FBF-81FC-456F-9AAC-029E3084A832}" presName="hierRoot2" presStyleCnt="0">
        <dgm:presLayoutVars>
          <dgm:hierBranch val="init"/>
        </dgm:presLayoutVars>
      </dgm:prSet>
      <dgm:spPr/>
    </dgm:pt>
    <dgm:pt modelId="{CF7E9A82-5BAE-4D45-9688-222B8671B58D}" type="pres">
      <dgm:prSet presAssocID="{8D401FBF-81FC-456F-9AAC-029E3084A832}" presName="rootComposite" presStyleCnt="0"/>
      <dgm:spPr/>
    </dgm:pt>
    <dgm:pt modelId="{A7F5622E-E3BA-42C2-8021-DB7FC7697851}" type="pres">
      <dgm:prSet presAssocID="{8D401FBF-81FC-456F-9AAC-029E3084A832}" presName="rootText" presStyleLbl="node4" presStyleIdx="10" presStyleCnt="11">
        <dgm:presLayoutVars>
          <dgm:chPref val="3"/>
        </dgm:presLayoutVars>
      </dgm:prSet>
      <dgm:spPr/>
      <dgm:t>
        <a:bodyPr/>
        <a:lstStyle/>
        <a:p>
          <a:endParaRPr lang="en-GB"/>
        </a:p>
      </dgm:t>
    </dgm:pt>
    <dgm:pt modelId="{6D50C430-16D6-4015-A458-916B41594A18}" type="pres">
      <dgm:prSet presAssocID="{8D401FBF-81FC-456F-9AAC-029E3084A832}" presName="rootConnector" presStyleLbl="node4" presStyleIdx="10" presStyleCnt="11"/>
      <dgm:spPr/>
      <dgm:t>
        <a:bodyPr/>
        <a:lstStyle/>
        <a:p>
          <a:endParaRPr lang="en-GB"/>
        </a:p>
      </dgm:t>
    </dgm:pt>
    <dgm:pt modelId="{08F26FFB-BFC6-44B4-BD82-1891B2483987}" type="pres">
      <dgm:prSet presAssocID="{8D401FBF-81FC-456F-9AAC-029E3084A832}" presName="hierChild4" presStyleCnt="0"/>
      <dgm:spPr/>
    </dgm:pt>
    <dgm:pt modelId="{1B5D7F29-FF05-4B68-B0DA-70B875A66A81}" type="pres">
      <dgm:prSet presAssocID="{8D401FBF-81FC-456F-9AAC-029E3084A832}" presName="hierChild5" presStyleCnt="0"/>
      <dgm:spPr/>
    </dgm:pt>
    <dgm:pt modelId="{652B51D1-85D5-4AC4-A5AB-24E3917504E9}" type="pres">
      <dgm:prSet presAssocID="{6373B556-1462-401E-9972-9F7F8EB76BBE}" presName="hierChild5" presStyleCnt="0"/>
      <dgm:spPr/>
    </dgm:pt>
    <dgm:pt modelId="{451558C0-95FF-484A-98AC-722A8C2ECECD}" type="pres">
      <dgm:prSet presAssocID="{F18B3531-1A49-4B7D-8DBA-2835A805D3D3}" presName="hierChild5" presStyleCnt="0"/>
      <dgm:spPr/>
    </dgm:pt>
    <dgm:pt modelId="{850CFF6D-1215-41B5-97C2-3421FD220CC7}" type="pres">
      <dgm:prSet presAssocID="{EDF39042-F274-4FDD-A08A-FB50663CB2C0}" presName="hierChild5" presStyleCnt="0"/>
      <dgm:spPr/>
    </dgm:pt>
    <dgm:pt modelId="{1BB84759-DE45-44F5-B07E-8DFBFE5B2456}" type="pres">
      <dgm:prSet presAssocID="{26B3C76E-5BAA-493B-BF83-51349D631476}" presName="hierChild3" presStyleCnt="0"/>
      <dgm:spPr/>
    </dgm:pt>
  </dgm:ptLst>
  <dgm:cxnLst>
    <dgm:cxn modelId="{E3D3604E-37ED-4779-AFAB-26CF8318C191}" type="presOf" srcId="{15888369-08CA-4FAD-82A8-966E03F6FA30}" destId="{93D91AE4-254B-4FD0-81EB-7B32C9D66C29}" srcOrd="0" destOrd="0" presId="urn:microsoft.com/office/officeart/2005/8/layout/orgChart1"/>
    <dgm:cxn modelId="{CF78A154-79AE-436D-8FA0-8AFDCE867F68}" type="presOf" srcId="{2BD3D872-465E-4681-89EA-D3A99A1FE2F6}" destId="{4C68CD50-985F-4372-BAB0-6AAADA15EDDC}" srcOrd="0" destOrd="0" presId="urn:microsoft.com/office/officeart/2005/8/layout/orgChart1"/>
    <dgm:cxn modelId="{CEDE45E0-0945-455C-9356-B49DB217DC84}" type="presOf" srcId="{7A1609C3-B13D-4D33-A6D2-68FF0D6F24F4}" destId="{C2BC5950-20DA-41DD-AA83-D8A85388CC1A}" srcOrd="0" destOrd="0" presId="urn:microsoft.com/office/officeart/2005/8/layout/orgChart1"/>
    <dgm:cxn modelId="{CBCA2489-78A9-4E87-830C-5B2C00A3C23E}" type="presOf" srcId="{EDF39042-F274-4FDD-A08A-FB50663CB2C0}" destId="{B039F58C-5BB4-49DA-871E-6B623FB5E366}" srcOrd="0" destOrd="0" presId="urn:microsoft.com/office/officeart/2005/8/layout/orgChart1"/>
    <dgm:cxn modelId="{73EE6334-9FD5-4907-9BED-BBD1EA9AB534}" srcId="{894770D9-73E4-4A54-B78D-9798E5861008}" destId="{3C127278-9628-4461-8378-CCDCEF8963A1}" srcOrd="0" destOrd="0" parTransId="{D89EC548-4EAA-41FD-BEB6-627FC449E0AD}" sibTransId="{43F7F71D-8785-4DA5-89ED-7F48CFBE0D5F}"/>
    <dgm:cxn modelId="{EF4CF009-D016-4F6A-940B-A7BD97605CB3}" srcId="{F18B3531-1A49-4B7D-8DBA-2835A805D3D3}" destId="{91C89E56-4D4E-40B3-902D-25689C8FBCE7}" srcOrd="0" destOrd="0" parTransId="{79E24736-0030-4512-A289-9FB727B71B6E}" sibTransId="{53F0A4E6-C2B8-4E02-A993-7C4BA57C6EB2}"/>
    <dgm:cxn modelId="{8DC42FD2-8B6B-4214-81A9-E66E3FD27C0A}" type="presOf" srcId="{A9D0FF0F-2FE4-4D43-8DC6-47817EF23454}" destId="{33C87466-9773-42AE-B9C9-DB0FA48E9E61}" srcOrd="1" destOrd="0" presId="urn:microsoft.com/office/officeart/2005/8/layout/orgChart1"/>
    <dgm:cxn modelId="{0FF3D3C9-FFE5-48BD-BB5E-3627AFCA8487}" type="presOf" srcId="{9685A1B1-B7F2-48AD-BA69-CE5616EBEF36}" destId="{1F500F94-3FC2-47F4-BB45-5EE40A08957B}" srcOrd="0" destOrd="0" presId="urn:microsoft.com/office/officeart/2005/8/layout/orgChart1"/>
    <dgm:cxn modelId="{12E6FD13-526E-4607-B7AB-0AB2903FED37}" type="presOf" srcId="{111621E6-46C1-4199-AAC4-CF29ED92F59C}" destId="{20DD16FD-CA10-417C-A0CB-F9496E6C920D}" srcOrd="0" destOrd="0" presId="urn:microsoft.com/office/officeart/2005/8/layout/orgChart1"/>
    <dgm:cxn modelId="{C3347B22-6A19-46C7-B302-170404348CD7}" type="presOf" srcId="{D89EC548-4EAA-41FD-BEB6-627FC449E0AD}" destId="{480DC674-FE37-452A-A298-E35BFAD9E091}" srcOrd="0" destOrd="0" presId="urn:microsoft.com/office/officeart/2005/8/layout/orgChart1"/>
    <dgm:cxn modelId="{0F6052D3-9CD7-4193-823B-A225373FF49E}" type="presOf" srcId="{E514C9EB-B744-400F-BB6E-A2F1C571B413}" destId="{7753410B-A629-4A27-A4BC-532DEB0207D8}" srcOrd="0" destOrd="0" presId="urn:microsoft.com/office/officeart/2005/8/layout/orgChart1"/>
    <dgm:cxn modelId="{D1258783-44FD-4965-B839-CF20D6D743AA}" type="presOf" srcId="{FA731834-7300-4C33-9D42-703E31250682}" destId="{4E233979-440C-4F52-9D27-D25254D1679E}" srcOrd="0" destOrd="0" presId="urn:microsoft.com/office/officeart/2005/8/layout/orgChart1"/>
    <dgm:cxn modelId="{DA042BA1-8FF4-46DF-BE8A-FD6CE054512C}" type="presOf" srcId="{B18EB4E5-4457-4358-AB46-0B9A0DD6B2E6}" destId="{DC9AC5C1-A8E1-41F0-8AE4-77A4DA3FCFC2}" srcOrd="1" destOrd="0" presId="urn:microsoft.com/office/officeart/2005/8/layout/orgChart1"/>
    <dgm:cxn modelId="{14071EB0-EAC3-4390-B891-33D7E50928BA}" type="presOf" srcId="{639E1887-8184-4105-966A-B867AD2F5E2F}" destId="{11F58BB1-C5D0-4B8B-9FC3-A9A59418A7A4}" srcOrd="1" destOrd="0" presId="urn:microsoft.com/office/officeart/2005/8/layout/orgChart1"/>
    <dgm:cxn modelId="{71E202CD-AB60-4CDA-B649-BBAAEFFFC81E}" srcId="{EDF39042-F274-4FDD-A08A-FB50663CB2C0}" destId="{F3F5446C-BC82-44BA-B929-F87E330714F4}" srcOrd="1" destOrd="0" parTransId="{FA731834-7300-4C33-9D42-703E31250682}" sibTransId="{626E86C0-2F40-4128-99FE-A35CE91925DA}"/>
    <dgm:cxn modelId="{8BD29884-6C18-48EB-BB20-0C62C26EB09D}" type="presOf" srcId="{946DC432-C41C-45C3-A8AB-8F36FAA00364}" destId="{D0C09E95-2B5C-44C0-91ED-17AF17CB16BC}" srcOrd="0" destOrd="0" presId="urn:microsoft.com/office/officeart/2005/8/layout/orgChart1"/>
    <dgm:cxn modelId="{B043E76E-922A-40C0-8C03-DACCB77A02DC}" type="presOf" srcId="{91C89E56-4D4E-40B3-902D-25689C8FBCE7}" destId="{47C5A6ED-891B-4981-95FE-FB3F6AEDFE6B}" srcOrd="0" destOrd="0" presId="urn:microsoft.com/office/officeart/2005/8/layout/orgChart1"/>
    <dgm:cxn modelId="{6B695C50-F758-413C-AAB3-6EEAE0D2B091}" type="presOf" srcId="{65CD878B-7B47-4B9D-8E12-5399BC03A954}" destId="{F05A9015-7CC0-49F4-9799-935C3B5B4F93}" srcOrd="0" destOrd="0" presId="urn:microsoft.com/office/officeart/2005/8/layout/orgChart1"/>
    <dgm:cxn modelId="{79563AFC-523C-4226-B39F-9C72B79E32EC}" type="presOf" srcId="{F3F5446C-BC82-44BA-B929-F87E330714F4}" destId="{BAF33543-8F97-4716-AD71-8DF0FF546DE0}" srcOrd="0" destOrd="0" presId="urn:microsoft.com/office/officeart/2005/8/layout/orgChart1"/>
    <dgm:cxn modelId="{9A7BECFB-485A-40B2-B6CC-A201AFF2C6D6}" type="presOf" srcId="{6373B556-1462-401E-9972-9F7F8EB76BBE}" destId="{D1CCDDFF-FC05-4C74-8C0C-2873A91197EA}" srcOrd="1" destOrd="0" presId="urn:microsoft.com/office/officeart/2005/8/layout/orgChart1"/>
    <dgm:cxn modelId="{E21F3ED8-8FFE-4E6F-ABCD-A3EE4A1573C8}" type="presOf" srcId="{8D401FBF-81FC-456F-9AAC-029E3084A832}" destId="{A7F5622E-E3BA-42C2-8021-DB7FC7697851}" srcOrd="0" destOrd="0" presId="urn:microsoft.com/office/officeart/2005/8/layout/orgChart1"/>
    <dgm:cxn modelId="{5DB56CF7-D6E9-4025-B6A0-C469A6C64E20}" type="presOf" srcId="{000C9390-DF4E-4BE1-A1E3-772098C0D42A}" destId="{38D6EB68-FD08-49F2-9F26-7D431FF509D9}" srcOrd="0" destOrd="0" presId="urn:microsoft.com/office/officeart/2005/8/layout/orgChart1"/>
    <dgm:cxn modelId="{C70F0F1D-AD7A-4927-95BF-7257C6F7AECC}" srcId="{6373B556-1462-401E-9972-9F7F8EB76BBE}" destId="{8D401FBF-81FC-456F-9AAC-029E3084A832}" srcOrd="0" destOrd="0" parTransId="{2BD3D872-465E-4681-89EA-D3A99A1FE2F6}" sibTransId="{72BE38FF-7497-4AE5-A842-5FF0D27F3CEC}"/>
    <dgm:cxn modelId="{07A5F21B-DD20-4F8B-8F6C-B364621B79E0}" type="presOf" srcId="{A9D0FF0F-2FE4-4D43-8DC6-47817EF23454}" destId="{FDE12F2F-68C4-4F57-B895-DA838825D07C}" srcOrd="0" destOrd="0" presId="urn:microsoft.com/office/officeart/2005/8/layout/orgChart1"/>
    <dgm:cxn modelId="{C40A0F41-91A9-4DA2-92D0-FBE8209005B4}" type="presOf" srcId="{A1CBBB2F-BA0C-47FC-80DB-CD3E468EC832}" destId="{B79628A1-7807-4D71-8031-9BF531C29229}" srcOrd="0" destOrd="0" presId="urn:microsoft.com/office/officeart/2005/8/layout/orgChart1"/>
    <dgm:cxn modelId="{8B9D2DE7-C272-4554-8FF0-39248568A9EC}" type="presOf" srcId="{F18B3531-1A49-4B7D-8DBA-2835A805D3D3}" destId="{75762D27-46BE-4FF7-9222-6507CA91E8FD}" srcOrd="0" destOrd="0" presId="urn:microsoft.com/office/officeart/2005/8/layout/orgChart1"/>
    <dgm:cxn modelId="{E3E23C7B-0FED-4056-9FA3-91819D537935}" type="presOf" srcId="{894770D9-73E4-4A54-B78D-9798E5861008}" destId="{01649BCF-E626-4F11-AEA3-C30BDEFAE90E}" srcOrd="0" destOrd="0" presId="urn:microsoft.com/office/officeart/2005/8/layout/orgChart1"/>
    <dgm:cxn modelId="{F517037A-EB8D-4883-BCC4-54C39172DC57}" type="presOf" srcId="{946DC432-C41C-45C3-A8AB-8F36FAA00364}" destId="{55AB0DC7-1D45-4C30-8D78-7F4BDF61425F}" srcOrd="1" destOrd="0" presId="urn:microsoft.com/office/officeart/2005/8/layout/orgChart1"/>
    <dgm:cxn modelId="{F8110C0A-6456-4454-8DA9-12764C0E8ACF}" srcId="{4A19B1BB-BCD3-453E-B57E-0E77D53DE272}" destId="{26B3C76E-5BAA-493B-BF83-51349D631476}" srcOrd="0" destOrd="0" parTransId="{0FB248E3-42B3-41D0-80D9-5E825ABE58B3}" sibTransId="{B2CEA752-E374-45BE-85F1-29AF70AED141}"/>
    <dgm:cxn modelId="{9B29B357-D581-4D93-A70D-A9F21D9C3175}" type="presOf" srcId="{2CBD9A91-268D-4C61-B028-EC54D026FA10}" destId="{ACCFA7CC-BBAA-4073-88CD-6EB67E77CC2C}" srcOrd="0" destOrd="0" presId="urn:microsoft.com/office/officeart/2005/8/layout/orgChart1"/>
    <dgm:cxn modelId="{1378F767-2CC7-47E4-A33B-754634416704}" type="presOf" srcId="{91C89E56-4D4E-40B3-902D-25689C8FBCE7}" destId="{6CD501A4-9203-4BC6-BAED-A18B08DD5D21}" srcOrd="1" destOrd="0" presId="urn:microsoft.com/office/officeart/2005/8/layout/orgChart1"/>
    <dgm:cxn modelId="{212F28D2-3FED-4C85-B5AB-644788712D66}" srcId="{F18B3531-1A49-4B7D-8DBA-2835A805D3D3}" destId="{6373B556-1462-401E-9972-9F7F8EB76BBE}" srcOrd="1" destOrd="0" parTransId="{FBA6C060-F928-42A6-A2F3-2AA51D9646B0}" sibTransId="{BABD4039-7EC6-43E3-8693-2DC5181AA8ED}"/>
    <dgm:cxn modelId="{46E533F7-74EE-4147-A464-BF6BD4EDB4F2}" type="presOf" srcId="{F18B3531-1A49-4B7D-8DBA-2835A805D3D3}" destId="{D6A373EE-76FD-4E24-9FF9-B0D95D527DBD}" srcOrd="1" destOrd="0" presId="urn:microsoft.com/office/officeart/2005/8/layout/orgChart1"/>
    <dgm:cxn modelId="{E19BB3C9-EC48-49E5-B836-722E2AA209CC}" srcId="{E514C9EB-B744-400F-BB6E-A2F1C571B413}" destId="{A1CBBB2F-BA0C-47FC-80DB-CD3E468EC832}" srcOrd="0" destOrd="0" parTransId="{2D9ABCB7-62F9-4DE0-A79E-FD86355585D4}" sibTransId="{FCFF254F-097C-4C15-AA32-9A6739354DDA}"/>
    <dgm:cxn modelId="{2AAAD528-BEAC-4700-BA23-6B80B6D6EB39}" srcId="{26B3C76E-5BAA-493B-BF83-51349D631476}" destId="{EDF39042-F274-4FDD-A08A-FB50663CB2C0}" srcOrd="0" destOrd="0" parTransId="{9D708075-D88C-496E-92FE-BAFA33AD1CE7}" sibTransId="{BA175662-6614-47BC-96CC-1D13B3ADA0F6}"/>
    <dgm:cxn modelId="{AE8DB534-EF3E-4A2D-BD89-233C76BDA3CA}" type="presOf" srcId="{4A19B1BB-BCD3-453E-B57E-0E77D53DE272}" destId="{C3DAB899-FF86-43A4-8583-227E6A9187FE}" srcOrd="0" destOrd="0" presId="urn:microsoft.com/office/officeart/2005/8/layout/orgChart1"/>
    <dgm:cxn modelId="{84E1AC61-BD43-486A-8924-C1B79F6A0900}" srcId="{EDF39042-F274-4FDD-A08A-FB50663CB2C0}" destId="{15888369-08CA-4FAD-82A8-966E03F6FA30}" srcOrd="3" destOrd="0" parTransId="{7A1609C3-B13D-4D33-A6D2-68FF0D6F24F4}" sibTransId="{623B1549-BB9A-400E-8155-4938A3109CFB}"/>
    <dgm:cxn modelId="{E7D533B6-445B-40AD-BEE5-31D01A44A660}" type="presOf" srcId="{E514C9EB-B744-400F-BB6E-A2F1C571B413}" destId="{C11C948E-B8B2-4C55-9239-1DD4926EC857}" srcOrd="1" destOrd="0" presId="urn:microsoft.com/office/officeart/2005/8/layout/orgChart1"/>
    <dgm:cxn modelId="{3C7D764F-31CC-4923-B01A-6BE873EB66C8}" type="presOf" srcId="{9685A1B1-B7F2-48AD-BA69-CE5616EBEF36}" destId="{E12FE36C-BE8D-40F8-B398-19F48275A5EE}" srcOrd="1" destOrd="0" presId="urn:microsoft.com/office/officeart/2005/8/layout/orgChart1"/>
    <dgm:cxn modelId="{42A031F3-1B8F-4611-A9BD-17D301FBA320}" srcId="{B18EB4E5-4457-4358-AB46-0B9A0DD6B2E6}" destId="{A9D0FF0F-2FE4-4D43-8DC6-47817EF23454}" srcOrd="4" destOrd="0" parTransId="{000C9390-DF4E-4BE1-A1E3-772098C0D42A}" sibTransId="{DA39AD52-4870-46BA-8598-467617C73D4E}"/>
    <dgm:cxn modelId="{F1592F79-A156-4544-953A-9F8B6C2D966E}" srcId="{EDF39042-F274-4FDD-A08A-FB50663CB2C0}" destId="{946DC432-C41C-45C3-A8AB-8F36FAA00364}" srcOrd="5" destOrd="0" parTransId="{C159E84E-EE17-4A28-9517-9F5A37E0576C}" sibTransId="{C174A3E9-86D5-4D62-9D1C-895A67118590}"/>
    <dgm:cxn modelId="{0BC7F2BB-5A5E-485D-9D8C-C73FB67006B9}" type="presOf" srcId="{FBA6C060-F928-42A6-A2F3-2AA51D9646B0}" destId="{18109062-BAD5-4F4A-83B9-4FC2FE12B1CC}" srcOrd="0" destOrd="0" presId="urn:microsoft.com/office/officeart/2005/8/layout/orgChart1"/>
    <dgm:cxn modelId="{8D2C2C7C-C981-4637-BBD6-80F6983BC277}" srcId="{B18EB4E5-4457-4358-AB46-0B9A0DD6B2E6}" destId="{9685A1B1-B7F2-48AD-BA69-CE5616EBEF36}" srcOrd="1" destOrd="0" parTransId="{0A63D4E0-FA48-4680-A1BF-4D1622BDEA0C}" sibTransId="{BAF847BB-F988-4035-8BD2-FA0634EB8B69}"/>
    <dgm:cxn modelId="{BC93716D-B591-4DCC-952C-BE5C9E301C0B}" srcId="{E514C9EB-B744-400F-BB6E-A2F1C571B413}" destId="{639E1887-8184-4105-966A-B867AD2F5E2F}" srcOrd="1" destOrd="0" parTransId="{C807A5E3-CD04-4D92-A8E5-C6512A15B7D3}" sibTransId="{159B0476-126B-45B0-89F5-EE57C159AAD0}"/>
    <dgm:cxn modelId="{1DFD7AF7-9F3F-4AA4-882F-613E5DA430FE}" type="presOf" srcId="{0A63D4E0-FA48-4680-A1BF-4D1622BDEA0C}" destId="{6AEA1B31-D807-45AC-BC2F-556B6ACC9FB7}" srcOrd="0" destOrd="0" presId="urn:microsoft.com/office/officeart/2005/8/layout/orgChart1"/>
    <dgm:cxn modelId="{AF4E3868-41DD-4334-9799-AE338DEC5CF5}" type="presOf" srcId="{79E24736-0030-4512-A289-9FB727B71B6E}" destId="{B65C0DAA-FF24-4FDD-802B-C60404211427}" srcOrd="0" destOrd="0" presId="urn:microsoft.com/office/officeart/2005/8/layout/orgChart1"/>
    <dgm:cxn modelId="{921F4061-5204-43C9-84E4-3850C7C0B174}" type="presOf" srcId="{8D401FBF-81FC-456F-9AAC-029E3084A832}" destId="{6D50C430-16D6-4015-A458-916B41594A18}" srcOrd="1" destOrd="0" presId="urn:microsoft.com/office/officeart/2005/8/layout/orgChart1"/>
    <dgm:cxn modelId="{64096BFB-EAFC-4917-B00F-FCBF6FA6D5E7}" type="presOf" srcId="{1CEC71BD-9BEE-4180-BAAA-E4ADF932052E}" destId="{A6014082-6CC5-4A69-9EAE-677D46C73E4D}" srcOrd="1" destOrd="0" presId="urn:microsoft.com/office/officeart/2005/8/layout/orgChart1"/>
    <dgm:cxn modelId="{A4E3286D-B19B-4097-9AD8-071C4F4BDD8B}" srcId="{EDF39042-F274-4FDD-A08A-FB50663CB2C0}" destId="{2CBD9A91-268D-4C61-B028-EC54D026FA10}" srcOrd="4" destOrd="0" parTransId="{111621E6-46C1-4199-AAC4-CF29ED92F59C}" sibTransId="{7E77924A-90C0-4A97-A810-D2FE3E4C53D8}"/>
    <dgm:cxn modelId="{8FEF8A38-3B9F-4DE3-B262-02CED2C9249F}" type="presOf" srcId="{15888369-08CA-4FAD-82A8-966E03F6FA30}" destId="{F67FB001-B603-4BC9-9DD5-E2DD9378478C}" srcOrd="1" destOrd="0" presId="urn:microsoft.com/office/officeart/2005/8/layout/orgChart1"/>
    <dgm:cxn modelId="{CEF59AAA-7656-4D5A-8751-2281117972C7}" type="presOf" srcId="{C159E84E-EE17-4A28-9517-9F5A37E0576C}" destId="{187AB5C6-3560-4A3C-9127-179E88A22E54}" srcOrd="0" destOrd="0" presId="urn:microsoft.com/office/officeart/2005/8/layout/orgChart1"/>
    <dgm:cxn modelId="{3F7CC42A-2B88-458A-BF3E-AC04AED8C666}" type="presOf" srcId="{3C127278-9628-4461-8378-CCDCEF8963A1}" destId="{C4367379-696D-4B5C-8C84-C121F28F3CC3}" srcOrd="0" destOrd="0" presId="urn:microsoft.com/office/officeart/2005/8/layout/orgChart1"/>
    <dgm:cxn modelId="{44722D48-7945-4822-A213-6CCC61021F40}" type="presOf" srcId="{C5E5B3CC-2842-4863-9A22-C18BDCD9C493}" destId="{25BB50FA-4CDF-4906-86A0-A6CB0C99719F}" srcOrd="0" destOrd="0" presId="urn:microsoft.com/office/officeart/2005/8/layout/orgChart1"/>
    <dgm:cxn modelId="{17A6E55B-3396-42C5-AAF8-F04A1112254E}" type="presOf" srcId="{F3F5446C-BC82-44BA-B929-F87E330714F4}" destId="{CD03258B-F382-4019-B1F7-B064E9068714}" srcOrd="1" destOrd="0" presId="urn:microsoft.com/office/officeart/2005/8/layout/orgChart1"/>
    <dgm:cxn modelId="{027E1AC0-695C-4F24-9689-438765B59A8A}" type="presOf" srcId="{6373B556-1462-401E-9972-9F7F8EB76BBE}" destId="{B96BDDFE-0A80-4C42-A57E-7E1743ED94BD}" srcOrd="0" destOrd="0" presId="urn:microsoft.com/office/officeart/2005/8/layout/orgChart1"/>
    <dgm:cxn modelId="{5C61444A-1E9F-478D-8191-2F0B469D72FB}" type="presOf" srcId="{A1CBBB2F-BA0C-47FC-80DB-CD3E468EC832}" destId="{89E85EDF-4ED5-426A-A3BB-064E8EC0B865}" srcOrd="1" destOrd="0" presId="urn:microsoft.com/office/officeart/2005/8/layout/orgChart1"/>
    <dgm:cxn modelId="{8315CAFF-0C73-40A1-A2AC-01DE8645DE6D}" srcId="{EDF39042-F274-4FDD-A08A-FB50663CB2C0}" destId="{E514C9EB-B744-400F-BB6E-A2F1C571B413}" srcOrd="2" destOrd="0" parTransId="{C5E5B3CC-2842-4863-9A22-C18BDCD9C493}" sibTransId="{8BBF167D-7E92-4B93-AA08-899C189CE878}"/>
    <dgm:cxn modelId="{1859AFFC-24A1-4089-A1D5-A789A886BE63}" srcId="{B18EB4E5-4457-4358-AB46-0B9A0DD6B2E6}" destId="{1CEC71BD-9BEE-4180-BAAA-E4ADF932052E}" srcOrd="3" destOrd="0" parTransId="{D256037E-D5BA-4016-AE4B-BCFD02BDA5EB}" sibTransId="{658C47A6-06B2-4C55-8B7C-52071B20DCAC}"/>
    <dgm:cxn modelId="{EAE8F6A9-98DF-4768-A83B-DAC4DD971EF2}" type="presOf" srcId="{2D9ABCB7-62F9-4DE0-A79E-FD86355585D4}" destId="{A6E6F57C-91D0-4FF1-9BBB-F1AFFC38C8B5}" srcOrd="0" destOrd="0" presId="urn:microsoft.com/office/officeart/2005/8/layout/orgChart1"/>
    <dgm:cxn modelId="{12E3EEC8-1043-4EDC-AA60-809BDAA12884}" type="presOf" srcId="{9D708075-D88C-496E-92FE-BAFA33AD1CE7}" destId="{7C14620E-50F9-4ECF-AC52-20B1D1F714E0}" srcOrd="0" destOrd="0" presId="urn:microsoft.com/office/officeart/2005/8/layout/orgChart1"/>
    <dgm:cxn modelId="{9111581C-B4D3-4BDD-99F6-0BEFA6A2E74D}" type="presOf" srcId="{1CEC71BD-9BEE-4180-BAAA-E4ADF932052E}" destId="{FCEDDB5B-B379-436F-A613-9A45207E52CE}" srcOrd="0" destOrd="0" presId="urn:microsoft.com/office/officeart/2005/8/layout/orgChart1"/>
    <dgm:cxn modelId="{6B6F41B8-1C7B-4B53-BCEE-76F121184992}" type="presOf" srcId="{639E1887-8184-4105-966A-B867AD2F5E2F}" destId="{B7735AC0-9F36-4469-9409-E416F16B8B0B}" srcOrd="0" destOrd="0" presId="urn:microsoft.com/office/officeart/2005/8/layout/orgChart1"/>
    <dgm:cxn modelId="{590AC6FE-8E8A-4702-9118-85D5E0FEA4E4}" type="presOf" srcId="{B18EB4E5-4457-4358-AB46-0B9A0DD6B2E6}" destId="{B541DF6B-A71F-41E3-A242-F7A756C786C9}" srcOrd="0" destOrd="0" presId="urn:microsoft.com/office/officeart/2005/8/layout/orgChart1"/>
    <dgm:cxn modelId="{D89BCC9E-6F53-44C4-AF6A-A24A0A2D0C9C}" type="presOf" srcId="{6331D3C3-69A0-4029-A222-C994A5C1B316}" destId="{8A564F38-95E0-4B0A-B109-FCFA46BC3A96}" srcOrd="0" destOrd="0" presId="urn:microsoft.com/office/officeart/2005/8/layout/orgChart1"/>
    <dgm:cxn modelId="{B8DD5BEA-5662-4C84-8F86-4D8538885AC2}" type="presOf" srcId="{894770D9-73E4-4A54-B78D-9798E5861008}" destId="{58E43A45-A4E7-4C12-B14E-5E93BF5D85AD}" srcOrd="1" destOrd="0" presId="urn:microsoft.com/office/officeart/2005/8/layout/orgChart1"/>
    <dgm:cxn modelId="{897A0523-29EB-4C46-972E-46E8906FCB84}" type="presOf" srcId="{14ED4F26-0FEE-4C83-BF52-762130B65100}" destId="{1DA346C8-ABD0-4F6D-B761-7CB6B256C38E}" srcOrd="0" destOrd="0" presId="urn:microsoft.com/office/officeart/2005/8/layout/orgChart1"/>
    <dgm:cxn modelId="{DE76538B-70F0-4E7A-AF45-84AE2F96545B}" srcId="{EDF39042-F274-4FDD-A08A-FB50663CB2C0}" destId="{B18EB4E5-4457-4358-AB46-0B9A0DD6B2E6}" srcOrd="0" destOrd="0" parTransId="{10E9C57B-5190-4730-8A56-5EC5A8692A03}" sibTransId="{FDCE02BE-34CE-41DC-9465-E20835978F73}"/>
    <dgm:cxn modelId="{8DFC4842-DAA5-4CA8-B9CF-CF71D5AF9661}" srcId="{B18EB4E5-4457-4358-AB46-0B9A0DD6B2E6}" destId="{14ED4F26-0FEE-4C83-BF52-762130B65100}" srcOrd="2" destOrd="0" parTransId="{9180462B-1E88-4A0B-8600-A9539958D488}" sibTransId="{74A13DB8-34B4-40FF-A209-7AC989476034}"/>
    <dgm:cxn modelId="{836FB50F-5F00-4F9A-A658-9F1F3BB11227}" type="presOf" srcId="{D256037E-D5BA-4016-AE4B-BCFD02BDA5EB}" destId="{74FC36AE-DFBD-46D5-88A9-27670F394CC9}" srcOrd="0" destOrd="0" presId="urn:microsoft.com/office/officeart/2005/8/layout/orgChart1"/>
    <dgm:cxn modelId="{7CA40B32-7E7A-4E3E-87B5-65C0A130C1E3}" type="presOf" srcId="{9180462B-1E88-4A0B-8600-A9539958D488}" destId="{2C959B01-86E5-497D-8688-BBD7A6674C4D}" srcOrd="0" destOrd="0" presId="urn:microsoft.com/office/officeart/2005/8/layout/orgChart1"/>
    <dgm:cxn modelId="{A97FFA62-B447-4553-B89A-BA7F77201D04}" type="presOf" srcId="{2CBD9A91-268D-4C61-B028-EC54D026FA10}" destId="{86141ACC-25CF-4EAB-AFEF-EB9A519C93F0}" srcOrd="1" destOrd="0" presId="urn:microsoft.com/office/officeart/2005/8/layout/orgChart1"/>
    <dgm:cxn modelId="{EFB33C6C-2EB6-40AF-8E56-E25A5392FC1D}" srcId="{B18EB4E5-4457-4358-AB46-0B9A0DD6B2E6}" destId="{894770D9-73E4-4A54-B78D-9798E5861008}" srcOrd="0" destOrd="0" parTransId="{6331D3C3-69A0-4029-A222-C994A5C1B316}" sibTransId="{C0AD72D2-6AED-43DE-B771-BF785022203A}"/>
    <dgm:cxn modelId="{BC832D10-879F-40E5-9058-3691F50A8FE2}" type="presOf" srcId="{26B3C76E-5BAA-493B-BF83-51349D631476}" destId="{070B447B-A074-4AD8-ABA0-BF1848C0247D}" srcOrd="0" destOrd="0" presId="urn:microsoft.com/office/officeart/2005/8/layout/orgChart1"/>
    <dgm:cxn modelId="{9321EB5B-A410-4D15-9024-FDBF01CBB92D}" type="presOf" srcId="{26B3C76E-5BAA-493B-BF83-51349D631476}" destId="{5AF81E9C-BBAF-49BE-BE89-90DB7D78E8CC}" srcOrd="1" destOrd="0" presId="urn:microsoft.com/office/officeart/2005/8/layout/orgChart1"/>
    <dgm:cxn modelId="{8F9A0A81-55A0-4600-B42A-0C3A243A030C}" type="presOf" srcId="{14ED4F26-0FEE-4C83-BF52-762130B65100}" destId="{61754D0B-1EAE-45B4-A521-1637C01277DE}" srcOrd="1" destOrd="0" presId="urn:microsoft.com/office/officeart/2005/8/layout/orgChart1"/>
    <dgm:cxn modelId="{30DAB41A-EB16-4F5C-84A1-DB54DBCCAA28}" type="presOf" srcId="{3C127278-9628-4461-8378-CCDCEF8963A1}" destId="{64AE226A-797C-4BEC-A233-7A77177964BF}" srcOrd="1" destOrd="0" presId="urn:microsoft.com/office/officeart/2005/8/layout/orgChart1"/>
    <dgm:cxn modelId="{129C8D4E-2F57-483D-9AB9-F3CCEE1B3E75}" type="presOf" srcId="{EDF39042-F274-4FDD-A08A-FB50663CB2C0}" destId="{8EE65287-B268-4E9A-9F2F-F4ABA6F48B8E}" srcOrd="1" destOrd="0" presId="urn:microsoft.com/office/officeart/2005/8/layout/orgChart1"/>
    <dgm:cxn modelId="{ACB09AA4-FC33-42F5-B9DF-C2AC04362447}" type="presOf" srcId="{C807A5E3-CD04-4D92-A8E5-C6512A15B7D3}" destId="{1E2E5B7F-B6C2-4C52-8DBE-D7756583DB27}" srcOrd="0" destOrd="0" presId="urn:microsoft.com/office/officeart/2005/8/layout/orgChart1"/>
    <dgm:cxn modelId="{DC862D97-8ECE-4AC3-AC57-CA353128D569}" srcId="{EDF39042-F274-4FDD-A08A-FB50663CB2C0}" destId="{F18B3531-1A49-4B7D-8DBA-2835A805D3D3}" srcOrd="6" destOrd="0" parTransId="{65CD878B-7B47-4B9D-8E12-5399BC03A954}" sibTransId="{4A6820CD-C3CA-4F5D-AC63-0F9DA42E143F}"/>
    <dgm:cxn modelId="{0D9DB8A5-C392-469C-958E-69A31C8542B7}" type="presOf" srcId="{10E9C57B-5190-4730-8A56-5EC5A8692A03}" destId="{40555192-E8A6-425D-9E7E-E34D3071A90B}" srcOrd="0" destOrd="0" presId="urn:microsoft.com/office/officeart/2005/8/layout/orgChart1"/>
    <dgm:cxn modelId="{D6913E53-5EDF-4667-B84C-7A1B656EEE9D}" type="presParOf" srcId="{C3DAB899-FF86-43A4-8583-227E6A9187FE}" destId="{D118DC17-D067-40EF-B3C3-74BE60DB8383}" srcOrd="0" destOrd="0" presId="urn:microsoft.com/office/officeart/2005/8/layout/orgChart1"/>
    <dgm:cxn modelId="{94D12CCC-E9DB-4BC9-A5E9-90FB44E8162B}" type="presParOf" srcId="{D118DC17-D067-40EF-B3C3-74BE60DB8383}" destId="{4A10B806-70EE-4631-A58C-340B6ACE8B5A}" srcOrd="0" destOrd="0" presId="urn:microsoft.com/office/officeart/2005/8/layout/orgChart1"/>
    <dgm:cxn modelId="{8F87973E-D18B-4A9B-992E-A60054D1708F}" type="presParOf" srcId="{4A10B806-70EE-4631-A58C-340B6ACE8B5A}" destId="{070B447B-A074-4AD8-ABA0-BF1848C0247D}" srcOrd="0" destOrd="0" presId="urn:microsoft.com/office/officeart/2005/8/layout/orgChart1"/>
    <dgm:cxn modelId="{BAFC6260-AC67-4559-995F-8C009489F6AC}" type="presParOf" srcId="{4A10B806-70EE-4631-A58C-340B6ACE8B5A}" destId="{5AF81E9C-BBAF-49BE-BE89-90DB7D78E8CC}" srcOrd="1" destOrd="0" presId="urn:microsoft.com/office/officeart/2005/8/layout/orgChart1"/>
    <dgm:cxn modelId="{72F68302-7533-42A1-AE2A-0CC2B396237B}" type="presParOf" srcId="{D118DC17-D067-40EF-B3C3-74BE60DB8383}" destId="{2D9C01A1-B573-421D-92D1-08E8F7BC8D83}" srcOrd="1" destOrd="0" presId="urn:microsoft.com/office/officeart/2005/8/layout/orgChart1"/>
    <dgm:cxn modelId="{422834F7-80A8-4067-9C79-EB483B4507F9}" type="presParOf" srcId="{2D9C01A1-B573-421D-92D1-08E8F7BC8D83}" destId="{7C14620E-50F9-4ECF-AC52-20B1D1F714E0}" srcOrd="0" destOrd="0" presId="urn:microsoft.com/office/officeart/2005/8/layout/orgChart1"/>
    <dgm:cxn modelId="{8C3015C5-451C-4795-B9D6-E801AFF180F0}" type="presParOf" srcId="{2D9C01A1-B573-421D-92D1-08E8F7BC8D83}" destId="{94F40559-33E1-465C-9D6C-186661462836}" srcOrd="1" destOrd="0" presId="urn:microsoft.com/office/officeart/2005/8/layout/orgChart1"/>
    <dgm:cxn modelId="{9BCB6827-AB1D-4638-952D-5D0A9B859802}" type="presParOf" srcId="{94F40559-33E1-465C-9D6C-186661462836}" destId="{36EAB7CF-0B6E-4A5D-A283-F80218936AC6}" srcOrd="0" destOrd="0" presId="urn:microsoft.com/office/officeart/2005/8/layout/orgChart1"/>
    <dgm:cxn modelId="{6B57C078-F806-44DD-8661-6E105CF399FB}" type="presParOf" srcId="{36EAB7CF-0B6E-4A5D-A283-F80218936AC6}" destId="{B039F58C-5BB4-49DA-871E-6B623FB5E366}" srcOrd="0" destOrd="0" presId="urn:microsoft.com/office/officeart/2005/8/layout/orgChart1"/>
    <dgm:cxn modelId="{237E85B3-A1C2-410D-9CA4-1C7D8B7A3419}" type="presParOf" srcId="{36EAB7CF-0B6E-4A5D-A283-F80218936AC6}" destId="{8EE65287-B268-4E9A-9F2F-F4ABA6F48B8E}" srcOrd="1" destOrd="0" presId="urn:microsoft.com/office/officeart/2005/8/layout/orgChart1"/>
    <dgm:cxn modelId="{0C2EB9B9-54C6-41DE-BD5F-649FBD2DCC9D}" type="presParOf" srcId="{94F40559-33E1-465C-9D6C-186661462836}" destId="{E143C5A6-9AD0-4728-B3B2-997B117F8BD5}" srcOrd="1" destOrd="0" presId="urn:microsoft.com/office/officeart/2005/8/layout/orgChart1"/>
    <dgm:cxn modelId="{FABC520E-21FE-485A-B42B-6EE9FE83000F}" type="presParOf" srcId="{E143C5A6-9AD0-4728-B3B2-997B117F8BD5}" destId="{40555192-E8A6-425D-9E7E-E34D3071A90B}" srcOrd="0" destOrd="0" presId="urn:microsoft.com/office/officeart/2005/8/layout/orgChart1"/>
    <dgm:cxn modelId="{7720990E-7448-41EE-B5EE-3DAB7B3BAB79}" type="presParOf" srcId="{E143C5A6-9AD0-4728-B3B2-997B117F8BD5}" destId="{F5B574D3-AC69-4836-BAF0-0A5BB57935CC}" srcOrd="1" destOrd="0" presId="urn:microsoft.com/office/officeart/2005/8/layout/orgChart1"/>
    <dgm:cxn modelId="{1726F245-7A17-4CA0-8A8E-40548D4D89A2}" type="presParOf" srcId="{F5B574D3-AC69-4836-BAF0-0A5BB57935CC}" destId="{6B571B64-B7EF-4A01-AF42-A1A64ED13BE4}" srcOrd="0" destOrd="0" presId="urn:microsoft.com/office/officeart/2005/8/layout/orgChart1"/>
    <dgm:cxn modelId="{848CF999-BC0A-4C00-98E2-C65128937879}" type="presParOf" srcId="{6B571B64-B7EF-4A01-AF42-A1A64ED13BE4}" destId="{B541DF6B-A71F-41E3-A242-F7A756C786C9}" srcOrd="0" destOrd="0" presId="urn:microsoft.com/office/officeart/2005/8/layout/orgChart1"/>
    <dgm:cxn modelId="{5DF7FD43-02F9-4B5A-9BFC-02AB0C490C8B}" type="presParOf" srcId="{6B571B64-B7EF-4A01-AF42-A1A64ED13BE4}" destId="{DC9AC5C1-A8E1-41F0-8AE4-77A4DA3FCFC2}" srcOrd="1" destOrd="0" presId="urn:microsoft.com/office/officeart/2005/8/layout/orgChart1"/>
    <dgm:cxn modelId="{266607F2-0B03-4BC3-881D-D50E7D236B59}" type="presParOf" srcId="{F5B574D3-AC69-4836-BAF0-0A5BB57935CC}" destId="{138CD86D-D0E3-4E29-8865-320432232C4E}" srcOrd="1" destOrd="0" presId="urn:microsoft.com/office/officeart/2005/8/layout/orgChart1"/>
    <dgm:cxn modelId="{4F57C4B1-3A3B-4F81-9F3E-60C8825610AF}" type="presParOf" srcId="{138CD86D-D0E3-4E29-8865-320432232C4E}" destId="{8A564F38-95E0-4B0A-B109-FCFA46BC3A96}" srcOrd="0" destOrd="0" presId="urn:microsoft.com/office/officeart/2005/8/layout/orgChart1"/>
    <dgm:cxn modelId="{4C0F0A5C-59AA-46CD-A88F-3A68D9F6D537}" type="presParOf" srcId="{138CD86D-D0E3-4E29-8865-320432232C4E}" destId="{A1671E55-894C-49B9-8313-8371B0E3515E}" srcOrd="1" destOrd="0" presId="urn:microsoft.com/office/officeart/2005/8/layout/orgChart1"/>
    <dgm:cxn modelId="{767F2967-E708-48FE-8C6F-60FD1D029446}" type="presParOf" srcId="{A1671E55-894C-49B9-8313-8371B0E3515E}" destId="{842729A1-116A-4133-BD94-2F6376EC75AF}" srcOrd="0" destOrd="0" presId="urn:microsoft.com/office/officeart/2005/8/layout/orgChart1"/>
    <dgm:cxn modelId="{50E5C493-70C9-4587-827A-952C2C0B8FF2}" type="presParOf" srcId="{842729A1-116A-4133-BD94-2F6376EC75AF}" destId="{01649BCF-E626-4F11-AEA3-C30BDEFAE90E}" srcOrd="0" destOrd="0" presId="urn:microsoft.com/office/officeart/2005/8/layout/orgChart1"/>
    <dgm:cxn modelId="{2B31F885-84D2-4684-9B17-F7A0E7756F8E}" type="presParOf" srcId="{842729A1-116A-4133-BD94-2F6376EC75AF}" destId="{58E43A45-A4E7-4C12-B14E-5E93BF5D85AD}" srcOrd="1" destOrd="0" presId="urn:microsoft.com/office/officeart/2005/8/layout/orgChart1"/>
    <dgm:cxn modelId="{000BB3BA-E14A-4068-AFFF-81C20CA9F16C}" type="presParOf" srcId="{A1671E55-894C-49B9-8313-8371B0E3515E}" destId="{6F570CBC-2408-43E6-8ED7-27BECAE372BC}" srcOrd="1" destOrd="0" presId="urn:microsoft.com/office/officeart/2005/8/layout/orgChart1"/>
    <dgm:cxn modelId="{F1D705C5-1B77-48DD-A5BD-B3B261AA65B0}" type="presParOf" srcId="{6F570CBC-2408-43E6-8ED7-27BECAE372BC}" destId="{480DC674-FE37-452A-A298-E35BFAD9E091}" srcOrd="0" destOrd="0" presId="urn:microsoft.com/office/officeart/2005/8/layout/orgChart1"/>
    <dgm:cxn modelId="{BD00FAF2-DF98-4BA8-A265-0156B8034A3C}" type="presParOf" srcId="{6F570CBC-2408-43E6-8ED7-27BECAE372BC}" destId="{A3E7BA7C-5BB4-47FB-897C-55B579CED360}" srcOrd="1" destOrd="0" presId="urn:microsoft.com/office/officeart/2005/8/layout/orgChart1"/>
    <dgm:cxn modelId="{7395231E-F9C8-4AC1-9AB5-4CE04E139D01}" type="presParOf" srcId="{A3E7BA7C-5BB4-47FB-897C-55B579CED360}" destId="{DA14D123-224B-448B-934A-1E7D27035538}" srcOrd="0" destOrd="0" presId="urn:microsoft.com/office/officeart/2005/8/layout/orgChart1"/>
    <dgm:cxn modelId="{8462DFC0-B43D-4EC5-BD0C-39B888A42F10}" type="presParOf" srcId="{DA14D123-224B-448B-934A-1E7D27035538}" destId="{C4367379-696D-4B5C-8C84-C121F28F3CC3}" srcOrd="0" destOrd="0" presId="urn:microsoft.com/office/officeart/2005/8/layout/orgChart1"/>
    <dgm:cxn modelId="{5DED7027-52B3-46C0-9750-F6C4D5E362A5}" type="presParOf" srcId="{DA14D123-224B-448B-934A-1E7D27035538}" destId="{64AE226A-797C-4BEC-A233-7A77177964BF}" srcOrd="1" destOrd="0" presId="urn:microsoft.com/office/officeart/2005/8/layout/orgChart1"/>
    <dgm:cxn modelId="{62E4BFB1-6805-4376-8978-B094A3C81909}" type="presParOf" srcId="{A3E7BA7C-5BB4-47FB-897C-55B579CED360}" destId="{38445DAC-040B-4C70-961F-3075078CFBD9}" srcOrd="1" destOrd="0" presId="urn:microsoft.com/office/officeart/2005/8/layout/orgChart1"/>
    <dgm:cxn modelId="{083C5034-395B-4285-984E-7D87D334C0E2}" type="presParOf" srcId="{A3E7BA7C-5BB4-47FB-897C-55B579CED360}" destId="{D17B4E4D-58BC-492E-B118-51A29290E7AC}" srcOrd="2" destOrd="0" presId="urn:microsoft.com/office/officeart/2005/8/layout/orgChart1"/>
    <dgm:cxn modelId="{A077460C-E911-4B20-93F2-790BF3C3984F}" type="presParOf" srcId="{A1671E55-894C-49B9-8313-8371B0E3515E}" destId="{0F7B467D-9BDE-4AC5-B134-9B55FCC66630}" srcOrd="2" destOrd="0" presId="urn:microsoft.com/office/officeart/2005/8/layout/orgChart1"/>
    <dgm:cxn modelId="{89D719EA-DEA7-45C8-9479-5EE06F962B41}" type="presParOf" srcId="{138CD86D-D0E3-4E29-8865-320432232C4E}" destId="{6AEA1B31-D807-45AC-BC2F-556B6ACC9FB7}" srcOrd="2" destOrd="0" presId="urn:microsoft.com/office/officeart/2005/8/layout/orgChart1"/>
    <dgm:cxn modelId="{945B4ED0-5515-4702-B1EE-E6BF46F32F7B}" type="presParOf" srcId="{138CD86D-D0E3-4E29-8865-320432232C4E}" destId="{15592A88-5E16-40FD-AD3D-99E60E238061}" srcOrd="3" destOrd="0" presId="urn:microsoft.com/office/officeart/2005/8/layout/orgChart1"/>
    <dgm:cxn modelId="{3B8B958B-FA28-4C5D-BAE6-8054E9B201ED}" type="presParOf" srcId="{15592A88-5E16-40FD-AD3D-99E60E238061}" destId="{40A26AA4-CF3B-4369-9E04-ED2A2921A0FE}" srcOrd="0" destOrd="0" presId="urn:microsoft.com/office/officeart/2005/8/layout/orgChart1"/>
    <dgm:cxn modelId="{E8E0F33C-9F1C-46CD-B21D-EC48F6585611}" type="presParOf" srcId="{40A26AA4-CF3B-4369-9E04-ED2A2921A0FE}" destId="{1F500F94-3FC2-47F4-BB45-5EE40A08957B}" srcOrd="0" destOrd="0" presId="urn:microsoft.com/office/officeart/2005/8/layout/orgChart1"/>
    <dgm:cxn modelId="{20A21454-814D-4308-825E-0001BCE0E01C}" type="presParOf" srcId="{40A26AA4-CF3B-4369-9E04-ED2A2921A0FE}" destId="{E12FE36C-BE8D-40F8-B398-19F48275A5EE}" srcOrd="1" destOrd="0" presId="urn:microsoft.com/office/officeart/2005/8/layout/orgChart1"/>
    <dgm:cxn modelId="{4F3FAFED-28E2-4E3C-9832-E6712507FBD7}" type="presParOf" srcId="{15592A88-5E16-40FD-AD3D-99E60E238061}" destId="{3ABAE8FD-8062-4B88-A398-CE153895BA8B}" srcOrd="1" destOrd="0" presId="urn:microsoft.com/office/officeart/2005/8/layout/orgChart1"/>
    <dgm:cxn modelId="{3302724E-0DD3-42F4-BA95-2EE5595C442C}" type="presParOf" srcId="{15592A88-5E16-40FD-AD3D-99E60E238061}" destId="{0DB67500-E826-43A3-84FE-0896709DC9AD}" srcOrd="2" destOrd="0" presId="urn:microsoft.com/office/officeart/2005/8/layout/orgChart1"/>
    <dgm:cxn modelId="{3AE3A0CE-98B8-4E30-B657-E4FBF389DF24}" type="presParOf" srcId="{138CD86D-D0E3-4E29-8865-320432232C4E}" destId="{2C959B01-86E5-497D-8688-BBD7A6674C4D}" srcOrd="4" destOrd="0" presId="urn:microsoft.com/office/officeart/2005/8/layout/orgChart1"/>
    <dgm:cxn modelId="{56BD1C7F-79FA-4104-AC31-8FC585E86E1C}" type="presParOf" srcId="{138CD86D-D0E3-4E29-8865-320432232C4E}" destId="{CD2162AF-9D51-481A-9DBF-4C96CCAC7F57}" srcOrd="5" destOrd="0" presId="urn:microsoft.com/office/officeart/2005/8/layout/orgChart1"/>
    <dgm:cxn modelId="{A762B49C-A3AB-4056-B850-00DABB525274}" type="presParOf" srcId="{CD2162AF-9D51-481A-9DBF-4C96CCAC7F57}" destId="{C9801745-554D-45B5-B923-640DB0003FC6}" srcOrd="0" destOrd="0" presId="urn:microsoft.com/office/officeart/2005/8/layout/orgChart1"/>
    <dgm:cxn modelId="{2BCC2605-97A7-437C-8A95-21237C84BDC3}" type="presParOf" srcId="{C9801745-554D-45B5-B923-640DB0003FC6}" destId="{1DA346C8-ABD0-4F6D-B761-7CB6B256C38E}" srcOrd="0" destOrd="0" presId="urn:microsoft.com/office/officeart/2005/8/layout/orgChart1"/>
    <dgm:cxn modelId="{16DB3398-5525-4C54-882F-E389DED910F1}" type="presParOf" srcId="{C9801745-554D-45B5-B923-640DB0003FC6}" destId="{61754D0B-1EAE-45B4-A521-1637C01277DE}" srcOrd="1" destOrd="0" presId="urn:microsoft.com/office/officeart/2005/8/layout/orgChart1"/>
    <dgm:cxn modelId="{4CB9C8E2-95CC-4E1C-8AEE-601AB0AE7B13}" type="presParOf" srcId="{CD2162AF-9D51-481A-9DBF-4C96CCAC7F57}" destId="{0C948F5D-FF0F-467E-B30B-5E1092EBFA98}" srcOrd="1" destOrd="0" presId="urn:microsoft.com/office/officeart/2005/8/layout/orgChart1"/>
    <dgm:cxn modelId="{CCFA0297-B854-4E1E-9149-38472A1A9C8F}" type="presParOf" srcId="{CD2162AF-9D51-481A-9DBF-4C96CCAC7F57}" destId="{74493785-AEF9-48C5-B973-ED80D3D9D953}" srcOrd="2" destOrd="0" presId="urn:microsoft.com/office/officeart/2005/8/layout/orgChart1"/>
    <dgm:cxn modelId="{EE227BE0-F2DE-4ECD-AA0A-E8EEA4E9D007}" type="presParOf" srcId="{138CD86D-D0E3-4E29-8865-320432232C4E}" destId="{74FC36AE-DFBD-46D5-88A9-27670F394CC9}" srcOrd="6" destOrd="0" presId="urn:microsoft.com/office/officeart/2005/8/layout/orgChart1"/>
    <dgm:cxn modelId="{FF07A733-AD74-4A3E-9B38-C57DCC134760}" type="presParOf" srcId="{138CD86D-D0E3-4E29-8865-320432232C4E}" destId="{CC891CA2-3DF3-4F00-8608-61C5E6518032}" srcOrd="7" destOrd="0" presId="urn:microsoft.com/office/officeart/2005/8/layout/orgChart1"/>
    <dgm:cxn modelId="{CA63FDE9-7FBA-4921-8280-108736B196F2}" type="presParOf" srcId="{CC891CA2-3DF3-4F00-8608-61C5E6518032}" destId="{CED906B3-D02A-4B97-8CEC-FA8BBF7A4FB2}" srcOrd="0" destOrd="0" presId="urn:microsoft.com/office/officeart/2005/8/layout/orgChart1"/>
    <dgm:cxn modelId="{B497B4C4-D1DF-41DB-98B8-E5A5195E7B17}" type="presParOf" srcId="{CED906B3-D02A-4B97-8CEC-FA8BBF7A4FB2}" destId="{FCEDDB5B-B379-436F-A613-9A45207E52CE}" srcOrd="0" destOrd="0" presId="urn:microsoft.com/office/officeart/2005/8/layout/orgChart1"/>
    <dgm:cxn modelId="{F70E2D02-CB51-47FB-8F72-D0DF4C270D31}" type="presParOf" srcId="{CED906B3-D02A-4B97-8CEC-FA8BBF7A4FB2}" destId="{A6014082-6CC5-4A69-9EAE-677D46C73E4D}" srcOrd="1" destOrd="0" presId="urn:microsoft.com/office/officeart/2005/8/layout/orgChart1"/>
    <dgm:cxn modelId="{86809056-B50C-426A-B6AF-C2691C33C2BE}" type="presParOf" srcId="{CC891CA2-3DF3-4F00-8608-61C5E6518032}" destId="{2556AA80-11D3-4751-AD9F-F64A5690A730}" srcOrd="1" destOrd="0" presId="urn:microsoft.com/office/officeart/2005/8/layout/orgChart1"/>
    <dgm:cxn modelId="{5E7407DD-0C97-4A38-80FD-061B1F42FC50}" type="presParOf" srcId="{CC891CA2-3DF3-4F00-8608-61C5E6518032}" destId="{4950FD44-5E8B-47D4-A8C8-8ED1FA891197}" srcOrd="2" destOrd="0" presId="urn:microsoft.com/office/officeart/2005/8/layout/orgChart1"/>
    <dgm:cxn modelId="{1E28C9F9-0C4A-490F-8573-556069E58F3D}" type="presParOf" srcId="{138CD86D-D0E3-4E29-8865-320432232C4E}" destId="{38D6EB68-FD08-49F2-9F26-7D431FF509D9}" srcOrd="8" destOrd="0" presId="urn:microsoft.com/office/officeart/2005/8/layout/orgChart1"/>
    <dgm:cxn modelId="{D75C7C3E-CBF3-4D1A-BCC8-5E728FA9800F}" type="presParOf" srcId="{138CD86D-D0E3-4E29-8865-320432232C4E}" destId="{7F7F9ADE-AA5A-4149-BC81-919AFBDD683C}" srcOrd="9" destOrd="0" presId="urn:microsoft.com/office/officeart/2005/8/layout/orgChart1"/>
    <dgm:cxn modelId="{70D94236-9E9E-4454-9D7D-9DBDB8437C7A}" type="presParOf" srcId="{7F7F9ADE-AA5A-4149-BC81-919AFBDD683C}" destId="{EE544B74-A663-4435-AD8E-1E457D2AF0BB}" srcOrd="0" destOrd="0" presId="urn:microsoft.com/office/officeart/2005/8/layout/orgChart1"/>
    <dgm:cxn modelId="{3430E046-7E38-4BF7-A0F2-03E056697C07}" type="presParOf" srcId="{EE544B74-A663-4435-AD8E-1E457D2AF0BB}" destId="{FDE12F2F-68C4-4F57-B895-DA838825D07C}" srcOrd="0" destOrd="0" presId="urn:microsoft.com/office/officeart/2005/8/layout/orgChart1"/>
    <dgm:cxn modelId="{991A53A6-9BEC-4ACD-ABFD-FC0356FAD461}" type="presParOf" srcId="{EE544B74-A663-4435-AD8E-1E457D2AF0BB}" destId="{33C87466-9773-42AE-B9C9-DB0FA48E9E61}" srcOrd="1" destOrd="0" presId="urn:microsoft.com/office/officeart/2005/8/layout/orgChart1"/>
    <dgm:cxn modelId="{748C4A9E-B698-4655-8D23-AC70F6B7ACD0}" type="presParOf" srcId="{7F7F9ADE-AA5A-4149-BC81-919AFBDD683C}" destId="{A127F851-D716-4AC6-9944-3B3A66911B50}" srcOrd="1" destOrd="0" presId="urn:microsoft.com/office/officeart/2005/8/layout/orgChart1"/>
    <dgm:cxn modelId="{B7176F5B-82F5-4908-83C3-B63AC037F584}" type="presParOf" srcId="{7F7F9ADE-AA5A-4149-BC81-919AFBDD683C}" destId="{B8EE906C-624F-487E-BD2B-FFF6C2A876A1}" srcOrd="2" destOrd="0" presId="urn:microsoft.com/office/officeart/2005/8/layout/orgChart1"/>
    <dgm:cxn modelId="{6A8953B4-A21E-4AD6-BD7C-3FA2BD78B1CF}" type="presParOf" srcId="{F5B574D3-AC69-4836-BAF0-0A5BB57935CC}" destId="{E28629C9-65B5-41B4-AEC6-573FE2C2CDA0}" srcOrd="2" destOrd="0" presId="urn:microsoft.com/office/officeart/2005/8/layout/orgChart1"/>
    <dgm:cxn modelId="{8E4BAA4B-B3B0-44F4-B2AD-8C20C7603530}" type="presParOf" srcId="{E143C5A6-9AD0-4728-B3B2-997B117F8BD5}" destId="{4E233979-440C-4F52-9D27-D25254D1679E}" srcOrd="2" destOrd="0" presId="urn:microsoft.com/office/officeart/2005/8/layout/orgChart1"/>
    <dgm:cxn modelId="{192EB579-B49A-4366-A34B-01C5991F08FC}" type="presParOf" srcId="{E143C5A6-9AD0-4728-B3B2-997B117F8BD5}" destId="{3BA10D79-E1D8-4DE9-9370-F439067D3C69}" srcOrd="3" destOrd="0" presId="urn:microsoft.com/office/officeart/2005/8/layout/orgChart1"/>
    <dgm:cxn modelId="{1BAA01D0-B4ED-4849-B15F-326889686AB4}" type="presParOf" srcId="{3BA10D79-E1D8-4DE9-9370-F439067D3C69}" destId="{5F508A83-CD7A-4262-BAD1-B4FF05C5BDB3}" srcOrd="0" destOrd="0" presId="urn:microsoft.com/office/officeart/2005/8/layout/orgChart1"/>
    <dgm:cxn modelId="{1BF9C1F9-6B42-407C-9511-C298B5149D6F}" type="presParOf" srcId="{5F508A83-CD7A-4262-BAD1-B4FF05C5BDB3}" destId="{BAF33543-8F97-4716-AD71-8DF0FF546DE0}" srcOrd="0" destOrd="0" presId="urn:microsoft.com/office/officeart/2005/8/layout/orgChart1"/>
    <dgm:cxn modelId="{8BDB192D-B67A-4669-ABC3-303B43D0769D}" type="presParOf" srcId="{5F508A83-CD7A-4262-BAD1-B4FF05C5BDB3}" destId="{CD03258B-F382-4019-B1F7-B064E9068714}" srcOrd="1" destOrd="0" presId="urn:microsoft.com/office/officeart/2005/8/layout/orgChart1"/>
    <dgm:cxn modelId="{FD2ECA6A-86D9-408C-A23F-7414C7669B9C}" type="presParOf" srcId="{3BA10D79-E1D8-4DE9-9370-F439067D3C69}" destId="{B1D635B6-F33B-452A-B175-C38611EB9FA0}" srcOrd="1" destOrd="0" presId="urn:microsoft.com/office/officeart/2005/8/layout/orgChart1"/>
    <dgm:cxn modelId="{F81FA2FB-BA10-493D-A14F-8EAB57D90774}" type="presParOf" srcId="{3BA10D79-E1D8-4DE9-9370-F439067D3C69}" destId="{0D866454-81E2-45EE-98AB-6563DCB05875}" srcOrd="2" destOrd="0" presId="urn:microsoft.com/office/officeart/2005/8/layout/orgChart1"/>
    <dgm:cxn modelId="{1CD15474-BBA5-4884-B116-26AD49546FCF}" type="presParOf" srcId="{E143C5A6-9AD0-4728-B3B2-997B117F8BD5}" destId="{25BB50FA-4CDF-4906-86A0-A6CB0C99719F}" srcOrd="4" destOrd="0" presId="urn:microsoft.com/office/officeart/2005/8/layout/orgChart1"/>
    <dgm:cxn modelId="{1C3E0A0D-84A3-4055-881F-FCA94453BC78}" type="presParOf" srcId="{E143C5A6-9AD0-4728-B3B2-997B117F8BD5}" destId="{08ADDE5E-BCFA-4563-9946-104157011075}" srcOrd="5" destOrd="0" presId="urn:microsoft.com/office/officeart/2005/8/layout/orgChart1"/>
    <dgm:cxn modelId="{438E7083-9BBB-4A92-9655-AFDBA92BF6AC}" type="presParOf" srcId="{08ADDE5E-BCFA-4563-9946-104157011075}" destId="{D6AE739D-1998-48C5-A1FF-7E6FABB2B88A}" srcOrd="0" destOrd="0" presId="urn:microsoft.com/office/officeart/2005/8/layout/orgChart1"/>
    <dgm:cxn modelId="{D3B2AE3A-69B2-406A-8CF0-5E89CA19F212}" type="presParOf" srcId="{D6AE739D-1998-48C5-A1FF-7E6FABB2B88A}" destId="{7753410B-A629-4A27-A4BC-532DEB0207D8}" srcOrd="0" destOrd="0" presId="urn:microsoft.com/office/officeart/2005/8/layout/orgChart1"/>
    <dgm:cxn modelId="{D1EC7E1B-52DB-4B90-889A-D59322E0287D}" type="presParOf" srcId="{D6AE739D-1998-48C5-A1FF-7E6FABB2B88A}" destId="{C11C948E-B8B2-4C55-9239-1DD4926EC857}" srcOrd="1" destOrd="0" presId="urn:microsoft.com/office/officeart/2005/8/layout/orgChart1"/>
    <dgm:cxn modelId="{765CD8A9-7EFD-43D7-9496-461B10920961}" type="presParOf" srcId="{08ADDE5E-BCFA-4563-9946-104157011075}" destId="{2B014FF1-C3AE-4B4A-AC6D-E939A076D687}" srcOrd="1" destOrd="0" presId="urn:microsoft.com/office/officeart/2005/8/layout/orgChart1"/>
    <dgm:cxn modelId="{3DA94D5B-A650-49F1-9D36-8FBE044E4705}" type="presParOf" srcId="{2B014FF1-C3AE-4B4A-AC6D-E939A076D687}" destId="{A6E6F57C-91D0-4FF1-9BBB-F1AFFC38C8B5}" srcOrd="0" destOrd="0" presId="urn:microsoft.com/office/officeart/2005/8/layout/orgChart1"/>
    <dgm:cxn modelId="{A7E96700-BDC7-46EC-8B58-AAE0BC58AB52}" type="presParOf" srcId="{2B014FF1-C3AE-4B4A-AC6D-E939A076D687}" destId="{95D6546E-8DB2-4A38-A0F5-2B820BEC58D0}" srcOrd="1" destOrd="0" presId="urn:microsoft.com/office/officeart/2005/8/layout/orgChart1"/>
    <dgm:cxn modelId="{D3C6D947-9806-4764-901D-03DE3D507E80}" type="presParOf" srcId="{95D6546E-8DB2-4A38-A0F5-2B820BEC58D0}" destId="{EEBA466C-6F68-4BC7-A157-69F922907A19}" srcOrd="0" destOrd="0" presId="urn:microsoft.com/office/officeart/2005/8/layout/orgChart1"/>
    <dgm:cxn modelId="{688ABEF0-3595-47F2-AC65-4D6A24B01495}" type="presParOf" srcId="{EEBA466C-6F68-4BC7-A157-69F922907A19}" destId="{B79628A1-7807-4D71-8031-9BF531C29229}" srcOrd="0" destOrd="0" presId="urn:microsoft.com/office/officeart/2005/8/layout/orgChart1"/>
    <dgm:cxn modelId="{ECE9D59A-B920-4731-B397-0AD9E0CFB4A9}" type="presParOf" srcId="{EEBA466C-6F68-4BC7-A157-69F922907A19}" destId="{89E85EDF-4ED5-426A-A3BB-064E8EC0B865}" srcOrd="1" destOrd="0" presId="urn:microsoft.com/office/officeart/2005/8/layout/orgChart1"/>
    <dgm:cxn modelId="{25AFE9B7-7C26-4FBA-8185-FE1CB8AF25F4}" type="presParOf" srcId="{95D6546E-8DB2-4A38-A0F5-2B820BEC58D0}" destId="{19B20AD5-5D53-471E-9A39-4515400650D3}" srcOrd="1" destOrd="0" presId="urn:microsoft.com/office/officeart/2005/8/layout/orgChart1"/>
    <dgm:cxn modelId="{8462813E-9DAA-4757-A42F-50FD6DD863C8}" type="presParOf" srcId="{95D6546E-8DB2-4A38-A0F5-2B820BEC58D0}" destId="{47B5A7E7-A45E-4E04-BDFA-F506AE2827D5}" srcOrd="2" destOrd="0" presId="urn:microsoft.com/office/officeart/2005/8/layout/orgChart1"/>
    <dgm:cxn modelId="{A9762184-F8A8-4555-970D-3991591B736C}" type="presParOf" srcId="{2B014FF1-C3AE-4B4A-AC6D-E939A076D687}" destId="{1E2E5B7F-B6C2-4C52-8DBE-D7756583DB27}" srcOrd="2" destOrd="0" presId="urn:microsoft.com/office/officeart/2005/8/layout/orgChart1"/>
    <dgm:cxn modelId="{D0E1283F-155B-4871-AAAB-327F317F33F5}" type="presParOf" srcId="{2B014FF1-C3AE-4B4A-AC6D-E939A076D687}" destId="{B92371C2-52BC-4E5D-874F-40DA2DA64162}" srcOrd="3" destOrd="0" presId="urn:microsoft.com/office/officeart/2005/8/layout/orgChart1"/>
    <dgm:cxn modelId="{B60A057F-C482-45AA-A5C5-EF4CF7E97991}" type="presParOf" srcId="{B92371C2-52BC-4E5D-874F-40DA2DA64162}" destId="{17C641C8-E1CC-44E8-97D4-9EAD70D01745}" srcOrd="0" destOrd="0" presId="urn:microsoft.com/office/officeart/2005/8/layout/orgChart1"/>
    <dgm:cxn modelId="{EF787A98-684F-4DD3-973F-DAF9DCA0D5CA}" type="presParOf" srcId="{17C641C8-E1CC-44E8-97D4-9EAD70D01745}" destId="{B7735AC0-9F36-4469-9409-E416F16B8B0B}" srcOrd="0" destOrd="0" presId="urn:microsoft.com/office/officeart/2005/8/layout/orgChart1"/>
    <dgm:cxn modelId="{3C240E9B-6D2A-4FB8-B039-7D1B24E80714}" type="presParOf" srcId="{17C641C8-E1CC-44E8-97D4-9EAD70D01745}" destId="{11F58BB1-C5D0-4B8B-9FC3-A9A59418A7A4}" srcOrd="1" destOrd="0" presId="urn:microsoft.com/office/officeart/2005/8/layout/orgChart1"/>
    <dgm:cxn modelId="{E20DE98C-65FD-47A0-8C66-F0DCE227640B}" type="presParOf" srcId="{B92371C2-52BC-4E5D-874F-40DA2DA64162}" destId="{52A243A9-CFCB-40DE-ACF7-8E54404A9848}" srcOrd="1" destOrd="0" presId="urn:microsoft.com/office/officeart/2005/8/layout/orgChart1"/>
    <dgm:cxn modelId="{9B974E1C-DD0E-4BFB-88C1-F6EFFCB2D251}" type="presParOf" srcId="{B92371C2-52BC-4E5D-874F-40DA2DA64162}" destId="{EE9E5DCE-F808-4BED-BAE7-68BB3E7B1ADB}" srcOrd="2" destOrd="0" presId="urn:microsoft.com/office/officeart/2005/8/layout/orgChart1"/>
    <dgm:cxn modelId="{8EB53872-EE32-442A-AD54-F9074E347B76}" type="presParOf" srcId="{08ADDE5E-BCFA-4563-9946-104157011075}" destId="{96213C94-DB08-474E-9F4F-A7A9E2116FC5}" srcOrd="2" destOrd="0" presId="urn:microsoft.com/office/officeart/2005/8/layout/orgChart1"/>
    <dgm:cxn modelId="{80E23AB6-E5D6-4DD6-A7A7-6934B2DEE67A}" type="presParOf" srcId="{E143C5A6-9AD0-4728-B3B2-997B117F8BD5}" destId="{C2BC5950-20DA-41DD-AA83-D8A85388CC1A}" srcOrd="6" destOrd="0" presId="urn:microsoft.com/office/officeart/2005/8/layout/orgChart1"/>
    <dgm:cxn modelId="{D3557187-98AC-4E36-A583-9DEFE4E3013E}" type="presParOf" srcId="{E143C5A6-9AD0-4728-B3B2-997B117F8BD5}" destId="{260958FD-4067-484B-AC5F-ED8B794C355A}" srcOrd="7" destOrd="0" presId="urn:microsoft.com/office/officeart/2005/8/layout/orgChart1"/>
    <dgm:cxn modelId="{2CB504C4-DBF6-4418-8493-370031C6C9D5}" type="presParOf" srcId="{260958FD-4067-484B-AC5F-ED8B794C355A}" destId="{5BB1CDB7-5F78-444F-BC7A-389EDD259C4E}" srcOrd="0" destOrd="0" presId="urn:microsoft.com/office/officeart/2005/8/layout/orgChart1"/>
    <dgm:cxn modelId="{9561CA70-4A06-4FD6-AE46-4D89B1E70981}" type="presParOf" srcId="{5BB1CDB7-5F78-444F-BC7A-389EDD259C4E}" destId="{93D91AE4-254B-4FD0-81EB-7B32C9D66C29}" srcOrd="0" destOrd="0" presId="urn:microsoft.com/office/officeart/2005/8/layout/orgChart1"/>
    <dgm:cxn modelId="{F8228A90-1E0F-4827-AA42-70E663379610}" type="presParOf" srcId="{5BB1CDB7-5F78-444F-BC7A-389EDD259C4E}" destId="{F67FB001-B603-4BC9-9DD5-E2DD9378478C}" srcOrd="1" destOrd="0" presId="urn:microsoft.com/office/officeart/2005/8/layout/orgChart1"/>
    <dgm:cxn modelId="{6546929D-CAE5-4709-8DE2-8EE77C3E9B19}" type="presParOf" srcId="{260958FD-4067-484B-AC5F-ED8B794C355A}" destId="{08A2C455-17AB-44A8-A651-753E44CDFDB0}" srcOrd="1" destOrd="0" presId="urn:microsoft.com/office/officeart/2005/8/layout/orgChart1"/>
    <dgm:cxn modelId="{9C76E7C5-5637-48C2-9FA9-0262EAFF9FE8}" type="presParOf" srcId="{260958FD-4067-484B-AC5F-ED8B794C355A}" destId="{2DF9D147-2586-4965-AD77-9592BFA5978F}" srcOrd="2" destOrd="0" presId="urn:microsoft.com/office/officeart/2005/8/layout/orgChart1"/>
    <dgm:cxn modelId="{C058D2C7-19AF-410C-8E06-596AABECF07B}" type="presParOf" srcId="{E143C5A6-9AD0-4728-B3B2-997B117F8BD5}" destId="{20DD16FD-CA10-417C-A0CB-F9496E6C920D}" srcOrd="8" destOrd="0" presId="urn:microsoft.com/office/officeart/2005/8/layout/orgChart1"/>
    <dgm:cxn modelId="{43FE9623-A16A-4A43-B2CD-A9A37BCAA9E2}" type="presParOf" srcId="{E143C5A6-9AD0-4728-B3B2-997B117F8BD5}" destId="{0484BD9A-5145-4802-8C44-8BA07FE357A9}" srcOrd="9" destOrd="0" presId="urn:microsoft.com/office/officeart/2005/8/layout/orgChart1"/>
    <dgm:cxn modelId="{9B032E28-C1B8-4656-BA82-BEC1AA8AF8CE}" type="presParOf" srcId="{0484BD9A-5145-4802-8C44-8BA07FE357A9}" destId="{77BFC6A4-A8C6-41C2-A4E2-C9980280DC16}" srcOrd="0" destOrd="0" presId="urn:microsoft.com/office/officeart/2005/8/layout/orgChart1"/>
    <dgm:cxn modelId="{D30DC6D4-3B40-42DF-81A9-5AB565A95650}" type="presParOf" srcId="{77BFC6A4-A8C6-41C2-A4E2-C9980280DC16}" destId="{ACCFA7CC-BBAA-4073-88CD-6EB67E77CC2C}" srcOrd="0" destOrd="0" presId="urn:microsoft.com/office/officeart/2005/8/layout/orgChart1"/>
    <dgm:cxn modelId="{0CE602C8-ECF3-4FAE-8813-066BE66B20D1}" type="presParOf" srcId="{77BFC6A4-A8C6-41C2-A4E2-C9980280DC16}" destId="{86141ACC-25CF-4EAB-AFEF-EB9A519C93F0}" srcOrd="1" destOrd="0" presId="urn:microsoft.com/office/officeart/2005/8/layout/orgChart1"/>
    <dgm:cxn modelId="{BA0D77E8-23EF-42FF-96CD-2AA649E6D6FC}" type="presParOf" srcId="{0484BD9A-5145-4802-8C44-8BA07FE357A9}" destId="{64BE0398-5289-4D83-8829-FC84ABB4E25F}" srcOrd="1" destOrd="0" presId="urn:microsoft.com/office/officeart/2005/8/layout/orgChart1"/>
    <dgm:cxn modelId="{2E702CA1-269E-415D-96B2-AA8A9554499C}" type="presParOf" srcId="{0484BD9A-5145-4802-8C44-8BA07FE357A9}" destId="{00503766-CB06-4643-9661-F50C2E5573F4}" srcOrd="2" destOrd="0" presId="urn:microsoft.com/office/officeart/2005/8/layout/orgChart1"/>
    <dgm:cxn modelId="{2C7ED734-0F56-4860-86BF-47AE1907E6C4}" type="presParOf" srcId="{E143C5A6-9AD0-4728-B3B2-997B117F8BD5}" destId="{187AB5C6-3560-4A3C-9127-179E88A22E54}" srcOrd="10" destOrd="0" presId="urn:microsoft.com/office/officeart/2005/8/layout/orgChart1"/>
    <dgm:cxn modelId="{C55C89B6-547C-47DC-BAAB-37571283D072}" type="presParOf" srcId="{E143C5A6-9AD0-4728-B3B2-997B117F8BD5}" destId="{9CCE8C0F-1383-40DF-AC97-C1A03A690309}" srcOrd="11" destOrd="0" presId="urn:microsoft.com/office/officeart/2005/8/layout/orgChart1"/>
    <dgm:cxn modelId="{DD945797-FD8A-4A3E-93C8-4663882B8221}" type="presParOf" srcId="{9CCE8C0F-1383-40DF-AC97-C1A03A690309}" destId="{653E933E-48F0-4D29-A050-71DBF8B77748}" srcOrd="0" destOrd="0" presId="urn:microsoft.com/office/officeart/2005/8/layout/orgChart1"/>
    <dgm:cxn modelId="{429E7277-FFA2-4B10-B0F0-9BA1013EAA15}" type="presParOf" srcId="{653E933E-48F0-4D29-A050-71DBF8B77748}" destId="{D0C09E95-2B5C-44C0-91ED-17AF17CB16BC}" srcOrd="0" destOrd="0" presId="urn:microsoft.com/office/officeart/2005/8/layout/orgChart1"/>
    <dgm:cxn modelId="{63FB12CA-9290-4A8C-AA3E-85EE39E97383}" type="presParOf" srcId="{653E933E-48F0-4D29-A050-71DBF8B77748}" destId="{55AB0DC7-1D45-4C30-8D78-7F4BDF61425F}" srcOrd="1" destOrd="0" presId="urn:microsoft.com/office/officeart/2005/8/layout/orgChart1"/>
    <dgm:cxn modelId="{0FEA1EDA-4925-4582-84C4-353CA8D95994}" type="presParOf" srcId="{9CCE8C0F-1383-40DF-AC97-C1A03A690309}" destId="{EBF89ABD-23F9-4967-BDFF-E6C25CA93E70}" srcOrd="1" destOrd="0" presId="urn:microsoft.com/office/officeart/2005/8/layout/orgChart1"/>
    <dgm:cxn modelId="{A02EF77D-BA61-4693-827F-F21893146D29}" type="presParOf" srcId="{9CCE8C0F-1383-40DF-AC97-C1A03A690309}" destId="{5FAFE122-3000-4F1F-8B48-23E2AD82472A}" srcOrd="2" destOrd="0" presId="urn:microsoft.com/office/officeart/2005/8/layout/orgChart1"/>
    <dgm:cxn modelId="{5A141970-8943-4968-9B67-4902737FC9E9}" type="presParOf" srcId="{E143C5A6-9AD0-4728-B3B2-997B117F8BD5}" destId="{F05A9015-7CC0-49F4-9799-935C3B5B4F93}" srcOrd="12" destOrd="0" presId="urn:microsoft.com/office/officeart/2005/8/layout/orgChart1"/>
    <dgm:cxn modelId="{157201AA-E55D-418D-B4A3-EDAE1FAB826A}" type="presParOf" srcId="{E143C5A6-9AD0-4728-B3B2-997B117F8BD5}" destId="{99E6642C-9F21-4E73-B21A-83B90615FDA9}" srcOrd="13" destOrd="0" presId="urn:microsoft.com/office/officeart/2005/8/layout/orgChart1"/>
    <dgm:cxn modelId="{0E0F30EC-328E-43E8-A2DD-5755C816DC4E}" type="presParOf" srcId="{99E6642C-9F21-4E73-B21A-83B90615FDA9}" destId="{40E3A2BA-5DEF-414D-8A11-D88D9DE86C63}" srcOrd="0" destOrd="0" presId="urn:microsoft.com/office/officeart/2005/8/layout/orgChart1"/>
    <dgm:cxn modelId="{42630395-A251-45F3-A4AA-CA60C8330E51}" type="presParOf" srcId="{40E3A2BA-5DEF-414D-8A11-D88D9DE86C63}" destId="{75762D27-46BE-4FF7-9222-6507CA91E8FD}" srcOrd="0" destOrd="0" presId="urn:microsoft.com/office/officeart/2005/8/layout/orgChart1"/>
    <dgm:cxn modelId="{161D74F0-ED26-4CB1-8484-CEE44ED5EE90}" type="presParOf" srcId="{40E3A2BA-5DEF-414D-8A11-D88D9DE86C63}" destId="{D6A373EE-76FD-4E24-9FF9-B0D95D527DBD}" srcOrd="1" destOrd="0" presId="urn:microsoft.com/office/officeart/2005/8/layout/orgChart1"/>
    <dgm:cxn modelId="{A862F32F-A4F8-488B-B6B6-9449FDB6BD3E}" type="presParOf" srcId="{99E6642C-9F21-4E73-B21A-83B90615FDA9}" destId="{B46DA0F5-AEED-4A99-A345-812CFB93F043}" srcOrd="1" destOrd="0" presId="urn:microsoft.com/office/officeart/2005/8/layout/orgChart1"/>
    <dgm:cxn modelId="{CBC76913-0C6B-4D01-95F7-5BB644BA16C6}" type="presParOf" srcId="{B46DA0F5-AEED-4A99-A345-812CFB93F043}" destId="{B65C0DAA-FF24-4FDD-802B-C60404211427}" srcOrd="0" destOrd="0" presId="urn:microsoft.com/office/officeart/2005/8/layout/orgChart1"/>
    <dgm:cxn modelId="{42736F2A-C2FC-4482-BD0C-B01B209A1390}" type="presParOf" srcId="{B46DA0F5-AEED-4A99-A345-812CFB93F043}" destId="{85216EAD-0B64-4617-848F-0D20D4839B7C}" srcOrd="1" destOrd="0" presId="urn:microsoft.com/office/officeart/2005/8/layout/orgChart1"/>
    <dgm:cxn modelId="{B18275E9-61C8-411F-97DB-0B80F89CFBCD}" type="presParOf" srcId="{85216EAD-0B64-4617-848F-0D20D4839B7C}" destId="{48B7C206-CA9B-4628-B5D4-2304C8D818A5}" srcOrd="0" destOrd="0" presId="urn:microsoft.com/office/officeart/2005/8/layout/orgChart1"/>
    <dgm:cxn modelId="{0A0D266E-62CA-4230-8D2B-88AE1F2A8FA9}" type="presParOf" srcId="{48B7C206-CA9B-4628-B5D4-2304C8D818A5}" destId="{47C5A6ED-891B-4981-95FE-FB3F6AEDFE6B}" srcOrd="0" destOrd="0" presId="urn:microsoft.com/office/officeart/2005/8/layout/orgChart1"/>
    <dgm:cxn modelId="{EE2CA127-962A-42BB-8B79-E95A93C89748}" type="presParOf" srcId="{48B7C206-CA9B-4628-B5D4-2304C8D818A5}" destId="{6CD501A4-9203-4BC6-BAED-A18B08DD5D21}" srcOrd="1" destOrd="0" presId="urn:microsoft.com/office/officeart/2005/8/layout/orgChart1"/>
    <dgm:cxn modelId="{AA31FBD4-38D4-431F-BC24-95902608AC70}" type="presParOf" srcId="{85216EAD-0B64-4617-848F-0D20D4839B7C}" destId="{4D024377-F900-43B1-ABD7-3B26712BC02B}" srcOrd="1" destOrd="0" presId="urn:microsoft.com/office/officeart/2005/8/layout/orgChart1"/>
    <dgm:cxn modelId="{B8333332-E807-466E-B4C5-85BA78767FBB}" type="presParOf" srcId="{85216EAD-0B64-4617-848F-0D20D4839B7C}" destId="{62725CA9-E4A7-4890-A9FA-24F8A3D710AB}" srcOrd="2" destOrd="0" presId="urn:microsoft.com/office/officeart/2005/8/layout/orgChart1"/>
    <dgm:cxn modelId="{EB2757F2-6CFF-4335-92EB-E48932C188E5}" type="presParOf" srcId="{B46DA0F5-AEED-4A99-A345-812CFB93F043}" destId="{18109062-BAD5-4F4A-83B9-4FC2FE12B1CC}" srcOrd="2" destOrd="0" presId="urn:microsoft.com/office/officeart/2005/8/layout/orgChart1"/>
    <dgm:cxn modelId="{3276A040-52C4-486A-9DE1-8764F5AEC348}" type="presParOf" srcId="{B46DA0F5-AEED-4A99-A345-812CFB93F043}" destId="{90E5FDE7-9812-4A5D-A7BE-0DBB100FB2AD}" srcOrd="3" destOrd="0" presId="urn:microsoft.com/office/officeart/2005/8/layout/orgChart1"/>
    <dgm:cxn modelId="{19CE7293-A847-4BE0-B55F-6801CE4C3040}" type="presParOf" srcId="{90E5FDE7-9812-4A5D-A7BE-0DBB100FB2AD}" destId="{68A4849B-650C-4616-9855-55AF4659E0AC}" srcOrd="0" destOrd="0" presId="urn:microsoft.com/office/officeart/2005/8/layout/orgChart1"/>
    <dgm:cxn modelId="{CF6DB5EF-980B-43B8-8466-649EC878B1ED}" type="presParOf" srcId="{68A4849B-650C-4616-9855-55AF4659E0AC}" destId="{B96BDDFE-0A80-4C42-A57E-7E1743ED94BD}" srcOrd="0" destOrd="0" presId="urn:microsoft.com/office/officeart/2005/8/layout/orgChart1"/>
    <dgm:cxn modelId="{994A83C4-DB2E-40EA-A9C7-884F64BCD2F1}" type="presParOf" srcId="{68A4849B-650C-4616-9855-55AF4659E0AC}" destId="{D1CCDDFF-FC05-4C74-8C0C-2873A91197EA}" srcOrd="1" destOrd="0" presId="urn:microsoft.com/office/officeart/2005/8/layout/orgChart1"/>
    <dgm:cxn modelId="{F04B3713-530A-459A-812F-358AF6FB5D90}" type="presParOf" srcId="{90E5FDE7-9812-4A5D-A7BE-0DBB100FB2AD}" destId="{7C2DDECE-C2ED-411E-8A3C-8563BBE80109}" srcOrd="1" destOrd="0" presId="urn:microsoft.com/office/officeart/2005/8/layout/orgChart1"/>
    <dgm:cxn modelId="{2217D484-333E-42C6-9953-FD9131A37656}" type="presParOf" srcId="{7C2DDECE-C2ED-411E-8A3C-8563BBE80109}" destId="{4C68CD50-985F-4372-BAB0-6AAADA15EDDC}" srcOrd="0" destOrd="0" presId="urn:microsoft.com/office/officeart/2005/8/layout/orgChart1"/>
    <dgm:cxn modelId="{6C2F16DA-4843-4D74-99C2-675D81FF6D96}" type="presParOf" srcId="{7C2DDECE-C2ED-411E-8A3C-8563BBE80109}" destId="{63E008EE-2701-4C7A-A98A-B68788AC2DED}" srcOrd="1" destOrd="0" presId="urn:microsoft.com/office/officeart/2005/8/layout/orgChart1"/>
    <dgm:cxn modelId="{115D030D-030D-4FA8-882A-0D0C8EA992CC}" type="presParOf" srcId="{63E008EE-2701-4C7A-A98A-B68788AC2DED}" destId="{CF7E9A82-5BAE-4D45-9688-222B8671B58D}" srcOrd="0" destOrd="0" presId="urn:microsoft.com/office/officeart/2005/8/layout/orgChart1"/>
    <dgm:cxn modelId="{67D99ED2-04E0-4B6E-9B1B-507968D9E5C9}" type="presParOf" srcId="{CF7E9A82-5BAE-4D45-9688-222B8671B58D}" destId="{A7F5622E-E3BA-42C2-8021-DB7FC7697851}" srcOrd="0" destOrd="0" presId="urn:microsoft.com/office/officeart/2005/8/layout/orgChart1"/>
    <dgm:cxn modelId="{220F5E1F-3979-479C-AEB9-5DBC32290DB9}" type="presParOf" srcId="{CF7E9A82-5BAE-4D45-9688-222B8671B58D}" destId="{6D50C430-16D6-4015-A458-916B41594A18}" srcOrd="1" destOrd="0" presId="urn:microsoft.com/office/officeart/2005/8/layout/orgChart1"/>
    <dgm:cxn modelId="{7705AABD-9166-453B-9E9C-91D1DE8BDAEA}" type="presParOf" srcId="{63E008EE-2701-4C7A-A98A-B68788AC2DED}" destId="{08F26FFB-BFC6-44B4-BD82-1891B2483987}" srcOrd="1" destOrd="0" presId="urn:microsoft.com/office/officeart/2005/8/layout/orgChart1"/>
    <dgm:cxn modelId="{C6B6ABCF-D71E-444A-B192-CBBC190906BD}" type="presParOf" srcId="{63E008EE-2701-4C7A-A98A-B68788AC2DED}" destId="{1B5D7F29-FF05-4B68-B0DA-70B875A66A81}" srcOrd="2" destOrd="0" presId="urn:microsoft.com/office/officeart/2005/8/layout/orgChart1"/>
    <dgm:cxn modelId="{B8F5B32A-B0B9-4963-B7A8-3EC27FB546AD}" type="presParOf" srcId="{90E5FDE7-9812-4A5D-A7BE-0DBB100FB2AD}" destId="{652B51D1-85D5-4AC4-A5AB-24E3917504E9}" srcOrd="2" destOrd="0" presId="urn:microsoft.com/office/officeart/2005/8/layout/orgChart1"/>
    <dgm:cxn modelId="{A489D5B6-F103-4346-B04F-0188C7DA4C19}" type="presParOf" srcId="{99E6642C-9F21-4E73-B21A-83B90615FDA9}" destId="{451558C0-95FF-484A-98AC-722A8C2ECECD}" srcOrd="2" destOrd="0" presId="urn:microsoft.com/office/officeart/2005/8/layout/orgChart1"/>
    <dgm:cxn modelId="{4B122BB4-7C23-4DA4-83F0-F44FA8D13F59}" type="presParOf" srcId="{94F40559-33E1-465C-9D6C-186661462836}" destId="{850CFF6D-1215-41B5-97C2-3421FD220CC7}" srcOrd="2" destOrd="0" presId="urn:microsoft.com/office/officeart/2005/8/layout/orgChart1"/>
    <dgm:cxn modelId="{EABC7317-6DB4-40E1-A389-40DDECE55068}" type="presParOf" srcId="{D118DC17-D067-40EF-B3C3-74BE60DB8383}" destId="{1BB84759-DE45-44F5-B07E-8DFBFE5B245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68CD50-985F-4372-BAB0-6AAADA15EDDC}">
      <dsp:nvSpPr>
        <dsp:cNvPr id="0" name=""/>
        <dsp:cNvSpPr/>
      </dsp:nvSpPr>
      <dsp:spPr>
        <a:xfrm>
          <a:off x="5508763" y="2448427"/>
          <a:ext cx="91440" cy="225097"/>
        </a:xfrm>
        <a:custGeom>
          <a:avLst/>
          <a:gdLst/>
          <a:ahLst/>
          <a:cxnLst/>
          <a:rect l="0" t="0" r="0" b="0"/>
          <a:pathLst>
            <a:path>
              <a:moveTo>
                <a:pt x="45720" y="0"/>
              </a:moveTo>
              <a:lnTo>
                <a:pt x="45720" y="225097"/>
              </a:lnTo>
              <a:lnTo>
                <a:pt x="119121" y="225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09062-BAD5-4F4A-83B9-4FC2FE12B1CC}">
      <dsp:nvSpPr>
        <dsp:cNvPr id="0" name=""/>
        <dsp:cNvSpPr/>
      </dsp:nvSpPr>
      <dsp:spPr>
        <a:xfrm>
          <a:off x="5454168" y="2100995"/>
          <a:ext cx="296051" cy="102761"/>
        </a:xfrm>
        <a:custGeom>
          <a:avLst/>
          <a:gdLst/>
          <a:ahLst/>
          <a:cxnLst/>
          <a:rect l="0" t="0" r="0" b="0"/>
          <a:pathLst>
            <a:path>
              <a:moveTo>
                <a:pt x="0" y="0"/>
              </a:moveTo>
              <a:lnTo>
                <a:pt x="0" y="51380"/>
              </a:lnTo>
              <a:lnTo>
                <a:pt x="296051" y="51380"/>
              </a:lnTo>
              <a:lnTo>
                <a:pt x="296051"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5C0DAA-FF24-4FDD-802B-C60404211427}">
      <dsp:nvSpPr>
        <dsp:cNvPr id="0" name=""/>
        <dsp:cNvSpPr/>
      </dsp:nvSpPr>
      <dsp:spPr>
        <a:xfrm>
          <a:off x="5158116" y="2100995"/>
          <a:ext cx="296051" cy="102761"/>
        </a:xfrm>
        <a:custGeom>
          <a:avLst/>
          <a:gdLst/>
          <a:ahLst/>
          <a:cxnLst/>
          <a:rect l="0" t="0" r="0" b="0"/>
          <a:pathLst>
            <a:path>
              <a:moveTo>
                <a:pt x="296051" y="0"/>
              </a:moveTo>
              <a:lnTo>
                <a:pt x="296051" y="51380"/>
              </a:lnTo>
              <a:lnTo>
                <a:pt x="0" y="51380"/>
              </a:lnTo>
              <a:lnTo>
                <a:pt x="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5A9015-7CC0-49F4-9799-935C3B5B4F93}">
      <dsp:nvSpPr>
        <dsp:cNvPr id="0" name=""/>
        <dsp:cNvSpPr/>
      </dsp:nvSpPr>
      <dsp:spPr>
        <a:xfrm>
          <a:off x="3442974" y="1753562"/>
          <a:ext cx="2011193" cy="102761"/>
        </a:xfrm>
        <a:custGeom>
          <a:avLst/>
          <a:gdLst/>
          <a:ahLst/>
          <a:cxnLst/>
          <a:rect l="0" t="0" r="0" b="0"/>
          <a:pathLst>
            <a:path>
              <a:moveTo>
                <a:pt x="0" y="0"/>
              </a:moveTo>
              <a:lnTo>
                <a:pt x="0" y="51380"/>
              </a:lnTo>
              <a:lnTo>
                <a:pt x="2011193" y="51380"/>
              </a:lnTo>
              <a:lnTo>
                <a:pt x="2011193"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7AB5C6-3560-4A3C-9127-179E88A22E54}">
      <dsp:nvSpPr>
        <dsp:cNvPr id="0" name=""/>
        <dsp:cNvSpPr/>
      </dsp:nvSpPr>
      <dsp:spPr>
        <a:xfrm>
          <a:off x="3442974" y="1753562"/>
          <a:ext cx="1419090" cy="102761"/>
        </a:xfrm>
        <a:custGeom>
          <a:avLst/>
          <a:gdLst/>
          <a:ahLst/>
          <a:cxnLst/>
          <a:rect l="0" t="0" r="0" b="0"/>
          <a:pathLst>
            <a:path>
              <a:moveTo>
                <a:pt x="0" y="0"/>
              </a:moveTo>
              <a:lnTo>
                <a:pt x="0" y="51380"/>
              </a:lnTo>
              <a:lnTo>
                <a:pt x="1419090" y="51380"/>
              </a:lnTo>
              <a:lnTo>
                <a:pt x="141909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DD16FD-CA10-417C-A0CB-F9496E6C920D}">
      <dsp:nvSpPr>
        <dsp:cNvPr id="0" name=""/>
        <dsp:cNvSpPr/>
      </dsp:nvSpPr>
      <dsp:spPr>
        <a:xfrm>
          <a:off x="3442974" y="1753562"/>
          <a:ext cx="826987" cy="102761"/>
        </a:xfrm>
        <a:custGeom>
          <a:avLst/>
          <a:gdLst/>
          <a:ahLst/>
          <a:cxnLst/>
          <a:rect l="0" t="0" r="0" b="0"/>
          <a:pathLst>
            <a:path>
              <a:moveTo>
                <a:pt x="0" y="0"/>
              </a:moveTo>
              <a:lnTo>
                <a:pt x="0" y="51380"/>
              </a:lnTo>
              <a:lnTo>
                <a:pt x="826987" y="51380"/>
              </a:lnTo>
              <a:lnTo>
                <a:pt x="826987"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BC5950-20DA-41DD-AA83-D8A85388CC1A}">
      <dsp:nvSpPr>
        <dsp:cNvPr id="0" name=""/>
        <dsp:cNvSpPr/>
      </dsp:nvSpPr>
      <dsp:spPr>
        <a:xfrm>
          <a:off x="3442974" y="1753562"/>
          <a:ext cx="234883" cy="102761"/>
        </a:xfrm>
        <a:custGeom>
          <a:avLst/>
          <a:gdLst/>
          <a:ahLst/>
          <a:cxnLst/>
          <a:rect l="0" t="0" r="0" b="0"/>
          <a:pathLst>
            <a:path>
              <a:moveTo>
                <a:pt x="0" y="0"/>
              </a:moveTo>
              <a:lnTo>
                <a:pt x="0" y="51380"/>
              </a:lnTo>
              <a:lnTo>
                <a:pt x="234883" y="51380"/>
              </a:lnTo>
              <a:lnTo>
                <a:pt x="234883"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2E5B7F-B6C2-4C52-8DBE-D7756583DB27}">
      <dsp:nvSpPr>
        <dsp:cNvPr id="0" name=""/>
        <dsp:cNvSpPr/>
      </dsp:nvSpPr>
      <dsp:spPr>
        <a:xfrm>
          <a:off x="2844298" y="2100995"/>
          <a:ext cx="91440" cy="572529"/>
        </a:xfrm>
        <a:custGeom>
          <a:avLst/>
          <a:gdLst/>
          <a:ahLst/>
          <a:cxnLst/>
          <a:rect l="0" t="0" r="0" b="0"/>
          <a:pathLst>
            <a:path>
              <a:moveTo>
                <a:pt x="45720" y="0"/>
              </a:moveTo>
              <a:lnTo>
                <a:pt x="45720" y="572529"/>
              </a:lnTo>
              <a:lnTo>
                <a:pt x="119121" y="5725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6F57C-91D0-4FF1-9BBB-F1AFFC38C8B5}">
      <dsp:nvSpPr>
        <dsp:cNvPr id="0" name=""/>
        <dsp:cNvSpPr/>
      </dsp:nvSpPr>
      <dsp:spPr>
        <a:xfrm>
          <a:off x="2844298" y="2100995"/>
          <a:ext cx="91440" cy="225097"/>
        </a:xfrm>
        <a:custGeom>
          <a:avLst/>
          <a:gdLst/>
          <a:ahLst/>
          <a:cxnLst/>
          <a:rect l="0" t="0" r="0" b="0"/>
          <a:pathLst>
            <a:path>
              <a:moveTo>
                <a:pt x="45720" y="0"/>
              </a:moveTo>
              <a:lnTo>
                <a:pt x="45720" y="225097"/>
              </a:lnTo>
              <a:lnTo>
                <a:pt x="119121" y="225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B50FA-4CDF-4906-86A0-A6CB0C99719F}">
      <dsp:nvSpPr>
        <dsp:cNvPr id="0" name=""/>
        <dsp:cNvSpPr/>
      </dsp:nvSpPr>
      <dsp:spPr>
        <a:xfrm>
          <a:off x="3085755" y="1753562"/>
          <a:ext cx="357219" cy="102761"/>
        </a:xfrm>
        <a:custGeom>
          <a:avLst/>
          <a:gdLst/>
          <a:ahLst/>
          <a:cxnLst/>
          <a:rect l="0" t="0" r="0" b="0"/>
          <a:pathLst>
            <a:path>
              <a:moveTo>
                <a:pt x="357219" y="0"/>
              </a:moveTo>
              <a:lnTo>
                <a:pt x="357219" y="51380"/>
              </a:lnTo>
              <a:lnTo>
                <a:pt x="0" y="51380"/>
              </a:lnTo>
              <a:lnTo>
                <a:pt x="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233979-440C-4F52-9D27-D25254D1679E}">
      <dsp:nvSpPr>
        <dsp:cNvPr id="0" name=""/>
        <dsp:cNvSpPr/>
      </dsp:nvSpPr>
      <dsp:spPr>
        <a:xfrm>
          <a:off x="2023884" y="1753562"/>
          <a:ext cx="1419090" cy="102761"/>
        </a:xfrm>
        <a:custGeom>
          <a:avLst/>
          <a:gdLst/>
          <a:ahLst/>
          <a:cxnLst/>
          <a:rect l="0" t="0" r="0" b="0"/>
          <a:pathLst>
            <a:path>
              <a:moveTo>
                <a:pt x="1419090" y="0"/>
              </a:moveTo>
              <a:lnTo>
                <a:pt x="1419090" y="51380"/>
              </a:lnTo>
              <a:lnTo>
                <a:pt x="0" y="51380"/>
              </a:lnTo>
              <a:lnTo>
                <a:pt x="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D6EB68-FD08-49F2-9F26-7D431FF509D9}">
      <dsp:nvSpPr>
        <dsp:cNvPr id="0" name=""/>
        <dsp:cNvSpPr/>
      </dsp:nvSpPr>
      <dsp:spPr>
        <a:xfrm>
          <a:off x="1431781" y="2100995"/>
          <a:ext cx="1184206" cy="102761"/>
        </a:xfrm>
        <a:custGeom>
          <a:avLst/>
          <a:gdLst/>
          <a:ahLst/>
          <a:cxnLst/>
          <a:rect l="0" t="0" r="0" b="0"/>
          <a:pathLst>
            <a:path>
              <a:moveTo>
                <a:pt x="0" y="0"/>
              </a:moveTo>
              <a:lnTo>
                <a:pt x="0" y="51380"/>
              </a:lnTo>
              <a:lnTo>
                <a:pt x="1184206" y="51380"/>
              </a:lnTo>
              <a:lnTo>
                <a:pt x="1184206"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C36AE-DFBD-46D5-88A9-27670F394CC9}">
      <dsp:nvSpPr>
        <dsp:cNvPr id="0" name=""/>
        <dsp:cNvSpPr/>
      </dsp:nvSpPr>
      <dsp:spPr>
        <a:xfrm>
          <a:off x="1431781" y="2100995"/>
          <a:ext cx="592103" cy="102761"/>
        </a:xfrm>
        <a:custGeom>
          <a:avLst/>
          <a:gdLst/>
          <a:ahLst/>
          <a:cxnLst/>
          <a:rect l="0" t="0" r="0" b="0"/>
          <a:pathLst>
            <a:path>
              <a:moveTo>
                <a:pt x="0" y="0"/>
              </a:moveTo>
              <a:lnTo>
                <a:pt x="0" y="51380"/>
              </a:lnTo>
              <a:lnTo>
                <a:pt x="592103" y="51380"/>
              </a:lnTo>
              <a:lnTo>
                <a:pt x="592103"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959B01-86E5-497D-8688-BBD7A6674C4D}">
      <dsp:nvSpPr>
        <dsp:cNvPr id="0" name=""/>
        <dsp:cNvSpPr/>
      </dsp:nvSpPr>
      <dsp:spPr>
        <a:xfrm>
          <a:off x="1386061" y="2100995"/>
          <a:ext cx="91440" cy="102761"/>
        </a:xfrm>
        <a:custGeom>
          <a:avLst/>
          <a:gdLst/>
          <a:ahLst/>
          <a:cxnLst/>
          <a:rect l="0" t="0" r="0" b="0"/>
          <a:pathLst>
            <a:path>
              <a:moveTo>
                <a:pt x="45720" y="0"/>
              </a:moveTo>
              <a:lnTo>
                <a:pt x="4572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EA1B31-D807-45AC-BC2F-556B6ACC9FB7}">
      <dsp:nvSpPr>
        <dsp:cNvPr id="0" name=""/>
        <dsp:cNvSpPr/>
      </dsp:nvSpPr>
      <dsp:spPr>
        <a:xfrm>
          <a:off x="839678" y="2100995"/>
          <a:ext cx="592103" cy="102761"/>
        </a:xfrm>
        <a:custGeom>
          <a:avLst/>
          <a:gdLst/>
          <a:ahLst/>
          <a:cxnLst/>
          <a:rect l="0" t="0" r="0" b="0"/>
          <a:pathLst>
            <a:path>
              <a:moveTo>
                <a:pt x="592103" y="0"/>
              </a:moveTo>
              <a:lnTo>
                <a:pt x="592103" y="51380"/>
              </a:lnTo>
              <a:lnTo>
                <a:pt x="0" y="51380"/>
              </a:lnTo>
              <a:lnTo>
                <a:pt x="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0DC674-FE37-452A-A298-E35BFAD9E091}">
      <dsp:nvSpPr>
        <dsp:cNvPr id="0" name=""/>
        <dsp:cNvSpPr/>
      </dsp:nvSpPr>
      <dsp:spPr>
        <a:xfrm>
          <a:off x="6118" y="2448427"/>
          <a:ext cx="91440" cy="225097"/>
        </a:xfrm>
        <a:custGeom>
          <a:avLst/>
          <a:gdLst/>
          <a:ahLst/>
          <a:cxnLst/>
          <a:rect l="0" t="0" r="0" b="0"/>
          <a:pathLst>
            <a:path>
              <a:moveTo>
                <a:pt x="45720" y="0"/>
              </a:moveTo>
              <a:lnTo>
                <a:pt x="45720" y="225097"/>
              </a:lnTo>
              <a:lnTo>
                <a:pt x="119121" y="2250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564F38-95E0-4B0A-B109-FCFA46BC3A96}">
      <dsp:nvSpPr>
        <dsp:cNvPr id="0" name=""/>
        <dsp:cNvSpPr/>
      </dsp:nvSpPr>
      <dsp:spPr>
        <a:xfrm>
          <a:off x="247575" y="2100995"/>
          <a:ext cx="1184206" cy="102761"/>
        </a:xfrm>
        <a:custGeom>
          <a:avLst/>
          <a:gdLst/>
          <a:ahLst/>
          <a:cxnLst/>
          <a:rect l="0" t="0" r="0" b="0"/>
          <a:pathLst>
            <a:path>
              <a:moveTo>
                <a:pt x="1184206" y="0"/>
              </a:moveTo>
              <a:lnTo>
                <a:pt x="1184206" y="51380"/>
              </a:lnTo>
              <a:lnTo>
                <a:pt x="0" y="51380"/>
              </a:lnTo>
              <a:lnTo>
                <a:pt x="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555192-E8A6-425D-9E7E-E34D3071A90B}">
      <dsp:nvSpPr>
        <dsp:cNvPr id="0" name=""/>
        <dsp:cNvSpPr/>
      </dsp:nvSpPr>
      <dsp:spPr>
        <a:xfrm>
          <a:off x="1431781" y="1753562"/>
          <a:ext cx="2011193" cy="102761"/>
        </a:xfrm>
        <a:custGeom>
          <a:avLst/>
          <a:gdLst/>
          <a:ahLst/>
          <a:cxnLst/>
          <a:rect l="0" t="0" r="0" b="0"/>
          <a:pathLst>
            <a:path>
              <a:moveTo>
                <a:pt x="2011193" y="0"/>
              </a:moveTo>
              <a:lnTo>
                <a:pt x="2011193" y="51380"/>
              </a:lnTo>
              <a:lnTo>
                <a:pt x="0" y="51380"/>
              </a:lnTo>
              <a:lnTo>
                <a:pt x="0" y="102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14620E-50F9-4ECF-AC52-20B1D1F714E0}">
      <dsp:nvSpPr>
        <dsp:cNvPr id="0" name=""/>
        <dsp:cNvSpPr/>
      </dsp:nvSpPr>
      <dsp:spPr>
        <a:xfrm>
          <a:off x="3397254" y="1406130"/>
          <a:ext cx="91440" cy="102761"/>
        </a:xfrm>
        <a:custGeom>
          <a:avLst/>
          <a:gdLst/>
          <a:ahLst/>
          <a:cxnLst/>
          <a:rect l="0" t="0" r="0" b="0"/>
          <a:pathLst>
            <a:path>
              <a:moveTo>
                <a:pt x="45720" y="0"/>
              </a:moveTo>
              <a:lnTo>
                <a:pt x="45720" y="1027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0B447B-A074-4AD8-ABA0-BF1848C0247D}">
      <dsp:nvSpPr>
        <dsp:cNvPr id="0" name=""/>
        <dsp:cNvSpPr/>
      </dsp:nvSpPr>
      <dsp:spPr>
        <a:xfrm>
          <a:off x="3198303" y="1161459"/>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Chief Secretary </a:t>
          </a:r>
        </a:p>
      </dsp:txBody>
      <dsp:txXfrm>
        <a:off x="3198303" y="1161459"/>
        <a:ext cx="489341" cy="244670"/>
      </dsp:txXfrm>
    </dsp:sp>
    <dsp:sp modelId="{B039F58C-5BB4-49DA-871E-6B623FB5E366}">
      <dsp:nvSpPr>
        <dsp:cNvPr id="0" name=""/>
        <dsp:cNvSpPr/>
      </dsp:nvSpPr>
      <dsp:spPr>
        <a:xfrm>
          <a:off x="3198303" y="1508892"/>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Head of PMO</a:t>
          </a:r>
        </a:p>
      </dsp:txBody>
      <dsp:txXfrm>
        <a:off x="3198303" y="1508892"/>
        <a:ext cx="489341" cy="244670"/>
      </dsp:txXfrm>
    </dsp:sp>
    <dsp:sp modelId="{B541DF6B-A71F-41E3-A242-F7A756C786C9}">
      <dsp:nvSpPr>
        <dsp:cNvPr id="0" name=""/>
        <dsp:cNvSpPr/>
      </dsp:nvSpPr>
      <dsp:spPr>
        <a:xfrm>
          <a:off x="1187110"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Senior Programme Manager </a:t>
          </a:r>
        </a:p>
      </dsp:txBody>
      <dsp:txXfrm>
        <a:off x="1187110" y="1856324"/>
        <a:ext cx="489341" cy="244670"/>
      </dsp:txXfrm>
    </dsp:sp>
    <dsp:sp modelId="{01649BCF-E626-4F11-AEA3-C30BDEFAE90E}">
      <dsp:nvSpPr>
        <dsp:cNvPr id="0" name=""/>
        <dsp:cNvSpPr/>
      </dsp:nvSpPr>
      <dsp:spPr>
        <a:xfrm>
          <a:off x="2904"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Chartered Engineer</a:t>
          </a:r>
        </a:p>
      </dsp:txBody>
      <dsp:txXfrm>
        <a:off x="2904" y="2203757"/>
        <a:ext cx="489341" cy="244670"/>
      </dsp:txXfrm>
    </dsp:sp>
    <dsp:sp modelId="{C4367379-696D-4B5C-8C84-C121F28F3CC3}">
      <dsp:nvSpPr>
        <dsp:cNvPr id="0" name=""/>
        <dsp:cNvSpPr/>
      </dsp:nvSpPr>
      <dsp:spPr>
        <a:xfrm>
          <a:off x="125239" y="2551189"/>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Project Engineer</a:t>
          </a:r>
        </a:p>
      </dsp:txBody>
      <dsp:txXfrm>
        <a:off x="125239" y="2551189"/>
        <a:ext cx="489341" cy="244670"/>
      </dsp:txXfrm>
    </dsp:sp>
    <dsp:sp modelId="{1F500F94-3FC2-47F4-BB45-5EE40A08957B}">
      <dsp:nvSpPr>
        <dsp:cNvPr id="0" name=""/>
        <dsp:cNvSpPr/>
      </dsp:nvSpPr>
      <dsp:spPr>
        <a:xfrm>
          <a:off x="595007"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Programme Support Officer</a:t>
          </a:r>
        </a:p>
      </dsp:txBody>
      <dsp:txXfrm>
        <a:off x="595007" y="2203757"/>
        <a:ext cx="489341" cy="244670"/>
      </dsp:txXfrm>
    </dsp:sp>
    <dsp:sp modelId="{1DA346C8-ABD0-4F6D-B761-7CB6B256C38E}">
      <dsp:nvSpPr>
        <dsp:cNvPr id="0" name=""/>
        <dsp:cNvSpPr/>
      </dsp:nvSpPr>
      <dsp:spPr>
        <a:xfrm>
          <a:off x="1187110"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Project Engineer</a:t>
          </a:r>
        </a:p>
      </dsp:txBody>
      <dsp:txXfrm>
        <a:off x="1187110" y="2203757"/>
        <a:ext cx="489341" cy="244670"/>
      </dsp:txXfrm>
    </dsp:sp>
    <dsp:sp modelId="{FCEDDB5B-B379-436F-A613-9A45207E52CE}">
      <dsp:nvSpPr>
        <dsp:cNvPr id="0" name=""/>
        <dsp:cNvSpPr/>
      </dsp:nvSpPr>
      <dsp:spPr>
        <a:xfrm>
          <a:off x="1779213"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Project Manager (Construction) x 3</a:t>
          </a:r>
        </a:p>
      </dsp:txBody>
      <dsp:txXfrm>
        <a:off x="1779213" y="2203757"/>
        <a:ext cx="489341" cy="244670"/>
      </dsp:txXfrm>
    </dsp:sp>
    <dsp:sp modelId="{FDE12F2F-68C4-4F57-B895-DA838825D07C}">
      <dsp:nvSpPr>
        <dsp:cNvPr id="0" name=""/>
        <dsp:cNvSpPr/>
      </dsp:nvSpPr>
      <dsp:spPr>
        <a:xfrm>
          <a:off x="2371316"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Senior Project Manager </a:t>
          </a:r>
        </a:p>
      </dsp:txBody>
      <dsp:txXfrm>
        <a:off x="2371316" y="2203757"/>
        <a:ext cx="489341" cy="244670"/>
      </dsp:txXfrm>
    </dsp:sp>
    <dsp:sp modelId="{BAF33543-8F97-4716-AD71-8DF0FF546DE0}">
      <dsp:nvSpPr>
        <dsp:cNvPr id="0" name=""/>
        <dsp:cNvSpPr/>
      </dsp:nvSpPr>
      <dsp:spPr>
        <a:xfrm>
          <a:off x="1779213"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Programme Manager</a:t>
          </a:r>
        </a:p>
      </dsp:txBody>
      <dsp:txXfrm>
        <a:off x="1779213" y="1856324"/>
        <a:ext cx="489341" cy="244670"/>
      </dsp:txXfrm>
    </dsp:sp>
    <dsp:sp modelId="{7753410B-A629-4A27-A4BC-532DEB0207D8}">
      <dsp:nvSpPr>
        <dsp:cNvPr id="0" name=""/>
        <dsp:cNvSpPr/>
      </dsp:nvSpPr>
      <dsp:spPr>
        <a:xfrm>
          <a:off x="2841084"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Programme Manager (Fuel Infrastructure)</a:t>
          </a:r>
        </a:p>
      </dsp:txBody>
      <dsp:txXfrm>
        <a:off x="2841084" y="1856324"/>
        <a:ext cx="489341" cy="244670"/>
      </dsp:txXfrm>
    </dsp:sp>
    <dsp:sp modelId="{B79628A1-7807-4D71-8031-9BF531C29229}">
      <dsp:nvSpPr>
        <dsp:cNvPr id="0" name=""/>
        <dsp:cNvSpPr/>
      </dsp:nvSpPr>
      <dsp:spPr>
        <a:xfrm>
          <a:off x="2963420"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Project Support Officer</a:t>
          </a:r>
        </a:p>
      </dsp:txBody>
      <dsp:txXfrm>
        <a:off x="2963420" y="2203757"/>
        <a:ext cx="489341" cy="244670"/>
      </dsp:txXfrm>
    </dsp:sp>
    <dsp:sp modelId="{B7735AC0-9F36-4469-9409-E416F16B8B0B}">
      <dsp:nvSpPr>
        <dsp:cNvPr id="0" name=""/>
        <dsp:cNvSpPr/>
      </dsp:nvSpPr>
      <dsp:spPr>
        <a:xfrm>
          <a:off x="2963420" y="2551189"/>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FIP Maintenance  x 4</a:t>
          </a:r>
        </a:p>
      </dsp:txBody>
      <dsp:txXfrm>
        <a:off x="2963420" y="2551189"/>
        <a:ext cx="489341" cy="244670"/>
      </dsp:txXfrm>
    </dsp:sp>
    <dsp:sp modelId="{93D91AE4-254B-4FD0-81EB-7B32C9D66C29}">
      <dsp:nvSpPr>
        <dsp:cNvPr id="0" name=""/>
        <dsp:cNvSpPr/>
      </dsp:nvSpPr>
      <dsp:spPr>
        <a:xfrm>
          <a:off x="3433187"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Performance, Risk &amp; Benefits Manager</a:t>
          </a:r>
        </a:p>
      </dsp:txBody>
      <dsp:txXfrm>
        <a:off x="3433187" y="1856324"/>
        <a:ext cx="489341" cy="244670"/>
      </dsp:txXfrm>
    </dsp:sp>
    <dsp:sp modelId="{ACCFA7CC-BBAA-4073-88CD-6EB67E77CC2C}">
      <dsp:nvSpPr>
        <dsp:cNvPr id="0" name=""/>
        <dsp:cNvSpPr/>
      </dsp:nvSpPr>
      <dsp:spPr>
        <a:xfrm>
          <a:off x="4025291"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Monitoring, Evaluation &amp; Learning Officer</a:t>
          </a:r>
        </a:p>
      </dsp:txBody>
      <dsp:txXfrm>
        <a:off x="4025291" y="1856324"/>
        <a:ext cx="489341" cy="244670"/>
      </dsp:txXfrm>
    </dsp:sp>
    <dsp:sp modelId="{D0C09E95-2B5C-44C0-91ED-17AF17CB16BC}">
      <dsp:nvSpPr>
        <dsp:cNvPr id="0" name=""/>
        <dsp:cNvSpPr/>
      </dsp:nvSpPr>
      <dsp:spPr>
        <a:xfrm>
          <a:off x="4617394"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Project &amp; Programme Coordinator</a:t>
          </a:r>
        </a:p>
      </dsp:txBody>
      <dsp:txXfrm>
        <a:off x="4617394" y="1856324"/>
        <a:ext cx="489341" cy="244670"/>
      </dsp:txXfrm>
    </dsp:sp>
    <dsp:sp modelId="{75762D27-46BE-4FF7-9222-6507CA91E8FD}">
      <dsp:nvSpPr>
        <dsp:cNvPr id="0" name=""/>
        <dsp:cNvSpPr/>
      </dsp:nvSpPr>
      <dsp:spPr>
        <a:xfrm>
          <a:off x="5209497" y="1856324"/>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Chief Engineer</a:t>
          </a:r>
        </a:p>
      </dsp:txBody>
      <dsp:txXfrm>
        <a:off x="5209497" y="1856324"/>
        <a:ext cx="489341" cy="244670"/>
      </dsp:txXfrm>
    </dsp:sp>
    <dsp:sp modelId="{47C5A6ED-891B-4981-95FE-FB3F6AEDFE6B}">
      <dsp:nvSpPr>
        <dsp:cNvPr id="0" name=""/>
        <dsp:cNvSpPr/>
      </dsp:nvSpPr>
      <dsp:spPr>
        <a:xfrm>
          <a:off x="4913445"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Engineer(s)</a:t>
          </a:r>
        </a:p>
      </dsp:txBody>
      <dsp:txXfrm>
        <a:off x="4913445" y="2203757"/>
        <a:ext cx="489341" cy="244670"/>
      </dsp:txXfrm>
    </dsp:sp>
    <dsp:sp modelId="{B96BDDFE-0A80-4C42-A57E-7E1743ED94BD}">
      <dsp:nvSpPr>
        <dsp:cNvPr id="0" name=""/>
        <dsp:cNvSpPr/>
      </dsp:nvSpPr>
      <dsp:spPr>
        <a:xfrm>
          <a:off x="5505548" y="2203757"/>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Snr Architectural Technician</a:t>
          </a:r>
        </a:p>
      </dsp:txBody>
      <dsp:txXfrm>
        <a:off x="5505548" y="2203757"/>
        <a:ext cx="489341" cy="244670"/>
      </dsp:txXfrm>
    </dsp:sp>
    <dsp:sp modelId="{A7F5622E-E3BA-42C2-8021-DB7FC7697851}">
      <dsp:nvSpPr>
        <dsp:cNvPr id="0" name=""/>
        <dsp:cNvSpPr/>
      </dsp:nvSpPr>
      <dsp:spPr>
        <a:xfrm>
          <a:off x="5627884" y="2551189"/>
          <a:ext cx="489341" cy="2446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Architectural Technicians x2</a:t>
          </a:r>
        </a:p>
      </dsp:txBody>
      <dsp:txXfrm>
        <a:off x="5627884" y="2551189"/>
        <a:ext cx="489341" cy="2446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D4E-38D3-4385-AF0C-E5DFFB6F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Tina Augustus</cp:lastModifiedBy>
  <cp:revision>3</cp:revision>
  <dcterms:created xsi:type="dcterms:W3CDTF">2025-04-23T13:56:00Z</dcterms:created>
  <dcterms:modified xsi:type="dcterms:W3CDTF">2025-04-23T14:04:00Z</dcterms:modified>
</cp:coreProperties>
</file>