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6BDDB294" w:rsidR="006F17A1" w:rsidRPr="0037558E" w:rsidRDefault="0037558E" w:rsidP="006F17A1">
      <w:pPr>
        <w:pStyle w:val="BodyText"/>
        <w:spacing w:after="0" w:line="240" w:lineRule="auto"/>
        <w:jc w:val="center"/>
        <w:rPr>
          <w:rFonts w:ascii="Arial" w:hAnsi="Arial" w:cs="Arial"/>
          <w:b/>
          <w:sz w:val="28"/>
          <w:szCs w:val="28"/>
        </w:rPr>
      </w:pPr>
      <w:r>
        <w:rPr>
          <w:rFonts w:ascii="Arial" w:hAnsi="Arial" w:cs="Arial"/>
          <w:b/>
          <w:sz w:val="28"/>
          <w:szCs w:val="28"/>
        </w:rPr>
        <w:t>SENIOR SOCIAL WORKER (ADULT</w:t>
      </w:r>
      <w:r w:rsidR="00950AC4">
        <w:rPr>
          <w:rFonts w:ascii="Arial" w:hAnsi="Arial" w:cs="Arial"/>
          <w:b/>
          <w:sz w:val="28"/>
          <w:szCs w:val="28"/>
        </w:rPr>
        <w:t xml:space="preserve"> </w:t>
      </w:r>
      <w:r>
        <w:rPr>
          <w:rFonts w:ascii="Arial" w:hAnsi="Arial" w:cs="Arial"/>
          <w:b/>
          <w:sz w:val="28"/>
          <w:szCs w:val="28"/>
        </w:rPr>
        <w:t>S</w:t>
      </w:r>
      <w:r w:rsidR="00950AC4">
        <w:rPr>
          <w:rFonts w:ascii="Arial" w:hAnsi="Arial" w:cs="Arial"/>
          <w:b/>
          <w:sz w:val="28"/>
          <w:szCs w:val="28"/>
        </w:rPr>
        <w:t>OCIAL CARE</w:t>
      </w:r>
      <w:r>
        <w:rPr>
          <w:rFonts w:ascii="Arial" w:hAnsi="Arial" w:cs="Arial"/>
          <w:b/>
          <w:sz w:val="28"/>
          <w:szCs w:val="28"/>
        </w:rPr>
        <w:t>)</w:t>
      </w:r>
    </w:p>
    <w:p w14:paraId="4FDA7F0E" w14:textId="77777777" w:rsidR="00833098" w:rsidRDefault="00833098" w:rsidP="006F17A1">
      <w:pPr>
        <w:pStyle w:val="BodyText"/>
        <w:spacing w:after="0" w:line="240" w:lineRule="auto"/>
        <w:jc w:val="both"/>
        <w:rPr>
          <w:rFonts w:ascii="Arial" w:hAnsi="Arial" w:cs="Arial"/>
        </w:rPr>
      </w:pPr>
    </w:p>
    <w:p w14:paraId="716E422B" w14:textId="432DD1E8" w:rsidR="006F17A1" w:rsidRPr="00107EAF" w:rsidRDefault="006F17A1" w:rsidP="006F17A1">
      <w:pPr>
        <w:pStyle w:val="BodyText"/>
        <w:spacing w:after="0" w:line="240" w:lineRule="auto"/>
        <w:jc w:val="both"/>
        <w:rPr>
          <w:rFonts w:ascii="Arial" w:hAnsi="Arial" w:cs="Arial"/>
          <w:b/>
          <w:bCs/>
          <w:u w:val="single"/>
        </w:rPr>
      </w:pPr>
      <w:r w:rsidRPr="00107EAF">
        <w:rPr>
          <w:rFonts w:ascii="Arial" w:hAnsi="Arial" w:cs="Arial"/>
          <w:u w:val="single"/>
        </w:rPr>
        <w:t xml:space="preserve">Date: </w:t>
      </w:r>
      <w:r w:rsidR="00833098" w:rsidRPr="00107EAF">
        <w:rPr>
          <w:rFonts w:ascii="Arial" w:hAnsi="Arial" w:cs="Arial"/>
          <w:u w:val="single"/>
        </w:rPr>
        <w:t>December 2025</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7115A8D5" w14:textId="77777777" w:rsidR="005A25CB" w:rsidRPr="002F5805" w:rsidRDefault="005A25CB" w:rsidP="005A25CB">
      <w:pPr>
        <w:pStyle w:val="BodyTextIndent"/>
        <w:tabs>
          <w:tab w:val="num" w:pos="792"/>
        </w:tabs>
        <w:spacing w:after="0" w:line="240" w:lineRule="auto"/>
        <w:ind w:left="0"/>
        <w:jc w:val="both"/>
        <w:rPr>
          <w:rFonts w:ascii="Arial" w:hAnsi="Arial" w:cs="Arial"/>
        </w:rPr>
      </w:pPr>
      <w:r w:rsidRPr="002F5805">
        <w:rPr>
          <w:rFonts w:ascii="Arial" w:hAnsi="Arial" w:cs="Arial"/>
        </w:rPr>
        <w:t xml:space="preserve">1.1 The island of St Helena is an internally self-governing Overseas Territory of the United Kingdom located in the South Atlantic approximately 4,000 miles from the UK.  The Government comprises a Governor (who is appointed by the Crown) an Executive Council, which has the general control and direction of Government, and a Legislative Council.  The Governor retains responsibility for internal security, external affairs, defence, the public service, finance and shipping.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6EDA890D" w:rsidR="005A25CB" w:rsidRPr="002F5805" w:rsidRDefault="005A25CB" w:rsidP="005A25CB">
      <w:pPr>
        <w:pStyle w:val="BodyTextIndent"/>
        <w:tabs>
          <w:tab w:val="num" w:pos="0"/>
        </w:tabs>
        <w:spacing w:after="0" w:line="240" w:lineRule="auto"/>
        <w:ind w:left="0"/>
        <w:jc w:val="both"/>
        <w:rPr>
          <w:rFonts w:ascii="Arial" w:hAnsi="Arial" w:cs="Arial"/>
        </w:rPr>
      </w:pPr>
      <w:r w:rsidRPr="002F5805">
        <w:rPr>
          <w:rFonts w:ascii="Arial" w:hAnsi="Arial" w:cs="Arial"/>
        </w:rPr>
        <w:t>1.2 The island’s population is around 4,500 and it has a typical small island economy with a high import dependency, a narrow economic base, a large public sector (around 9</w:t>
      </w:r>
      <w:r w:rsidR="00381651">
        <w:rPr>
          <w:rFonts w:ascii="Arial" w:hAnsi="Arial" w:cs="Arial"/>
        </w:rPr>
        <w:t>2</w:t>
      </w:r>
      <w:r w:rsidRPr="002F5805">
        <w:rPr>
          <w:rFonts w:ascii="Arial" w:hAnsi="Arial" w:cs="Arial"/>
        </w:rPr>
        <w:t xml:space="preserve">0 staff), and significant outward labour migration.  St Helena receives UK Government financial assistance to support recurrent and capital expenditure as part of their obligation to ensure that the reasonable needs of the population are met.  </w:t>
      </w:r>
    </w:p>
    <w:p w14:paraId="771F4F1C" w14:textId="77777777" w:rsidR="005A25CB" w:rsidRPr="002F5805" w:rsidRDefault="005A25CB" w:rsidP="005A25CB">
      <w:pPr>
        <w:pStyle w:val="BodyTextIndent"/>
        <w:tabs>
          <w:tab w:val="num" w:pos="792"/>
        </w:tabs>
        <w:spacing w:after="0" w:line="240" w:lineRule="auto"/>
        <w:ind w:left="0"/>
        <w:rPr>
          <w:rFonts w:ascii="Arial" w:hAnsi="Arial" w:cs="Arial"/>
        </w:rPr>
      </w:pPr>
    </w:p>
    <w:p w14:paraId="072AECB9" w14:textId="77777777" w:rsidR="005A25CB" w:rsidRPr="002F5805" w:rsidRDefault="005A25CB" w:rsidP="005A25CB">
      <w:pPr>
        <w:pStyle w:val="Default"/>
        <w:rPr>
          <w:rFonts w:ascii="Arial" w:hAnsi="Arial" w:cs="Arial"/>
          <w:sz w:val="22"/>
          <w:szCs w:val="22"/>
        </w:rPr>
      </w:pPr>
      <w:r w:rsidRPr="002F5805">
        <w:rPr>
          <w:rFonts w:ascii="Arial" w:hAnsi="Arial" w:cs="Arial"/>
          <w:sz w:val="22"/>
          <w:szCs w:val="22"/>
        </w:rPr>
        <w:t xml:space="preserve">1.3 The 10 Year Plan for St Helena captures the following National Goals: </w:t>
      </w:r>
    </w:p>
    <w:p w14:paraId="14C818F3"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058B4315"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Wealthier </w:t>
      </w:r>
    </w:p>
    <w:p w14:paraId="4A9940AA" w14:textId="77777777" w:rsidR="005A25CB" w:rsidRPr="002F5805" w:rsidRDefault="005A25CB" w:rsidP="005A25CB">
      <w:pPr>
        <w:pStyle w:val="BodyTextIndent"/>
        <w:tabs>
          <w:tab w:val="num" w:pos="792"/>
        </w:tabs>
        <w:spacing w:after="0" w:line="240" w:lineRule="auto"/>
        <w:ind w:left="0"/>
        <w:rPr>
          <w:rFonts w:ascii="Arial" w:hAnsi="Arial" w:cs="Arial"/>
        </w:rPr>
      </w:pPr>
    </w:p>
    <w:p w14:paraId="1E8DAAE9" w14:textId="3E48717D" w:rsidR="001D42E7" w:rsidRPr="00381651" w:rsidRDefault="005A25CB" w:rsidP="005A25CB">
      <w:pPr>
        <w:autoSpaceDE w:val="0"/>
        <w:autoSpaceDN w:val="0"/>
        <w:adjustRightInd w:val="0"/>
        <w:spacing w:after="0" w:line="240" w:lineRule="auto"/>
        <w:jc w:val="both"/>
        <w:rPr>
          <w:rFonts w:ascii="Arial" w:hAnsi="Arial" w:cs="Arial"/>
          <w:color w:val="000000"/>
        </w:rPr>
      </w:pPr>
      <w:r w:rsidRPr="002F5805">
        <w:rPr>
          <w:rFonts w:ascii="Arial" w:hAnsi="Arial" w:cs="Arial"/>
          <w:color w:val="000000"/>
        </w:rPr>
        <w:t>The plan will improve joined up thinking, focus, and crucially reflect the views of the com</w:t>
      </w:r>
      <w:r w:rsidR="00381651">
        <w:rPr>
          <w:rFonts w:ascii="Arial" w:hAnsi="Arial" w:cs="Arial"/>
          <w:color w:val="000000"/>
        </w:rPr>
        <w:t xml:space="preserve">munity. This can be found here: </w:t>
      </w:r>
      <w:hyperlink r:id="rId7" w:history="1">
        <w:r w:rsidR="001D42E7" w:rsidRPr="00597CBC">
          <w:rPr>
            <w:rStyle w:val="Hyperlink"/>
            <w:rFonts w:ascii="Arial" w:hAnsi="Arial" w:cs="Arial"/>
          </w:rPr>
          <w:t>https://www.sainthelena.gov.sh/wp-content/uploads/2012/08/10-Year-Plan-20-January-2017.pdf</w:t>
        </w:r>
      </w:hyperlink>
    </w:p>
    <w:p w14:paraId="3BE28117" w14:textId="77777777" w:rsidR="001D42E7" w:rsidRPr="002F5805" w:rsidRDefault="001D42E7" w:rsidP="005A25CB">
      <w:pPr>
        <w:autoSpaceDE w:val="0"/>
        <w:autoSpaceDN w:val="0"/>
        <w:adjustRightInd w:val="0"/>
        <w:spacing w:after="0" w:line="240" w:lineRule="auto"/>
        <w:jc w:val="both"/>
        <w:rPr>
          <w:rFonts w:ascii="Arial" w:hAnsi="Arial" w:cs="Arial"/>
          <w:color w:val="000000"/>
        </w:rPr>
      </w:pPr>
    </w:p>
    <w:p w14:paraId="36C4AF05" w14:textId="3AB9A210" w:rsidR="00381651" w:rsidRDefault="00381651" w:rsidP="000E18D5">
      <w:pPr>
        <w:autoSpaceDE w:val="0"/>
        <w:autoSpaceDN w:val="0"/>
        <w:adjustRightInd w:val="0"/>
        <w:spacing w:after="0" w:line="240" w:lineRule="auto"/>
        <w:jc w:val="both"/>
        <w:rPr>
          <w:rFonts w:ascii="Arial" w:eastAsia="Times New Roman" w:hAnsi="Arial" w:cs="Arial"/>
          <w:color w:val="000000"/>
          <w:lang w:eastAsia="en-GB"/>
        </w:rPr>
      </w:pPr>
      <w:r w:rsidRPr="00B71BDD">
        <w:rPr>
          <w:rFonts w:ascii="Arial" w:eastAsia="Times New Roman" w:hAnsi="Arial" w:cs="Arial"/>
          <w:color w:val="000000"/>
          <w:lang w:eastAsia="en-GB"/>
        </w:rPr>
        <w:t xml:space="preserve">1.4 </w:t>
      </w:r>
      <w:r>
        <w:rPr>
          <w:rFonts w:ascii="Arial" w:eastAsia="Times New Roman" w:hAnsi="Arial" w:cs="Arial"/>
          <w:color w:val="000000"/>
          <w:lang w:eastAsia="en-GB"/>
        </w:rPr>
        <w:t xml:space="preserve">Through the 2018 Employee Opinion Survey, and then further work in 2019 through </w:t>
      </w:r>
      <w:r w:rsidRPr="00141E10">
        <w:rPr>
          <w:rFonts w:ascii="Arial" w:eastAsia="Times New Roman" w:hAnsi="Arial" w:cs="Arial"/>
          <w:i/>
          <w:color w:val="000000"/>
          <w:lang w:eastAsia="en-GB"/>
        </w:rPr>
        <w:t>‘We are Listening’</w:t>
      </w:r>
      <w:r>
        <w:rPr>
          <w:rFonts w:ascii="Arial" w:eastAsia="Times New Roman" w:hAnsi="Arial" w:cs="Arial"/>
          <w:color w:val="000000"/>
          <w:lang w:eastAsia="en-GB"/>
        </w:rPr>
        <w:t xml:space="preserve">, a series of workshops and focus groups, the Public Service developed its Vision, Mission and Values.  </w:t>
      </w:r>
      <w:r w:rsidR="00C831C0" w:rsidRPr="00B71BDD">
        <w:rPr>
          <w:rFonts w:ascii="Arial" w:eastAsia="Times New Roman" w:hAnsi="Arial" w:cs="Arial"/>
          <w:color w:val="000000"/>
          <w:lang w:eastAsia="en-GB"/>
        </w:rPr>
        <w:t>The Prospectus for Change</w:t>
      </w:r>
      <w:r w:rsidR="00C831C0">
        <w:rPr>
          <w:rFonts w:ascii="Arial" w:eastAsia="Times New Roman" w:hAnsi="Arial" w:cs="Arial"/>
          <w:color w:val="000000"/>
          <w:lang w:eastAsia="en-GB"/>
        </w:rPr>
        <w:t xml:space="preserve"> 2020-2023 was also developed and </w:t>
      </w:r>
      <w:r w:rsidR="00C831C0" w:rsidRPr="00B71BDD">
        <w:rPr>
          <w:rFonts w:ascii="Arial" w:eastAsia="Times New Roman" w:hAnsi="Arial" w:cs="Arial"/>
          <w:color w:val="000000"/>
          <w:lang w:eastAsia="en-GB"/>
        </w:rPr>
        <w:t xml:space="preserve">sets out St Helena Government’s Goals and Strategies for making the </w:t>
      </w:r>
      <w:r w:rsidR="00C831C0">
        <w:rPr>
          <w:rFonts w:ascii="Arial" w:eastAsia="Times New Roman" w:hAnsi="Arial" w:cs="Arial"/>
          <w:color w:val="000000"/>
          <w:lang w:eastAsia="en-GB"/>
        </w:rPr>
        <w:t>P</w:t>
      </w:r>
      <w:r w:rsidR="00C831C0" w:rsidRPr="00B71BDD">
        <w:rPr>
          <w:rFonts w:ascii="Arial" w:eastAsia="Times New Roman" w:hAnsi="Arial" w:cs="Arial"/>
          <w:color w:val="000000"/>
          <w:lang w:eastAsia="en-GB"/>
        </w:rPr>
        <w:t xml:space="preserve">ublic </w:t>
      </w:r>
      <w:r w:rsidR="00C831C0">
        <w:rPr>
          <w:rFonts w:ascii="Arial" w:eastAsia="Times New Roman" w:hAnsi="Arial" w:cs="Arial"/>
          <w:color w:val="000000"/>
          <w:lang w:eastAsia="en-GB"/>
        </w:rPr>
        <w:t>S</w:t>
      </w:r>
      <w:r w:rsidR="00C831C0" w:rsidRPr="00B71BDD">
        <w:rPr>
          <w:rFonts w:ascii="Arial" w:eastAsia="Times New Roman" w:hAnsi="Arial" w:cs="Arial"/>
          <w:color w:val="000000"/>
          <w:lang w:eastAsia="en-GB"/>
        </w:rPr>
        <w:t>ervice a great place to work, while ensuring customers experience the best possible service</w:t>
      </w:r>
      <w:r w:rsidR="00C831C0">
        <w:rPr>
          <w:rFonts w:ascii="Arial" w:eastAsia="Times New Roman" w:hAnsi="Arial" w:cs="Arial"/>
          <w:color w:val="000000"/>
          <w:lang w:eastAsia="en-GB"/>
        </w:rPr>
        <w:t>.</w:t>
      </w:r>
    </w:p>
    <w:p w14:paraId="712F7C9B" w14:textId="77777777" w:rsidR="000E18D5" w:rsidRDefault="000E18D5" w:rsidP="00381651">
      <w:pPr>
        <w:autoSpaceDE w:val="0"/>
        <w:autoSpaceDN w:val="0"/>
        <w:adjustRightInd w:val="0"/>
        <w:spacing w:after="0" w:line="240" w:lineRule="auto"/>
        <w:rPr>
          <w:rFonts w:ascii="Arial" w:hAnsi="Arial" w:cs="Arial"/>
          <w:b/>
          <w:bCs/>
          <w:color w:val="000000"/>
        </w:rPr>
      </w:pPr>
    </w:p>
    <w:p w14:paraId="65ABD4C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45CC3AF9" w14:textId="77777777" w:rsidR="000E18D5" w:rsidRDefault="000E18D5" w:rsidP="00381651">
      <w:pPr>
        <w:autoSpaceDE w:val="0"/>
        <w:autoSpaceDN w:val="0"/>
        <w:adjustRightInd w:val="0"/>
        <w:spacing w:after="0" w:line="240" w:lineRule="auto"/>
        <w:rPr>
          <w:rFonts w:ascii="Arial" w:hAnsi="Arial" w:cs="Arial"/>
          <w:b/>
          <w:bCs/>
          <w:color w:val="000000"/>
        </w:rPr>
      </w:pPr>
    </w:p>
    <w:p w14:paraId="2F16E58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46FF3541" w14:textId="77777777" w:rsidR="000E18D5" w:rsidRDefault="000E18D5" w:rsidP="00381651">
      <w:pPr>
        <w:autoSpaceDE w:val="0"/>
        <w:autoSpaceDN w:val="0"/>
        <w:adjustRightInd w:val="0"/>
        <w:spacing w:after="0" w:line="240" w:lineRule="auto"/>
        <w:rPr>
          <w:rFonts w:ascii="Arial" w:hAnsi="Arial" w:cs="Arial"/>
          <w:b/>
          <w:bCs/>
          <w:color w:val="000000"/>
        </w:rPr>
      </w:pPr>
    </w:p>
    <w:p w14:paraId="0B1E6E9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222F2087" w14:textId="41E2FD97" w:rsidR="00CC6937" w:rsidRPr="00973CAB" w:rsidRDefault="00CC6937" w:rsidP="00CC6937">
      <w:pPr>
        <w:jc w:val="both"/>
        <w:rPr>
          <w:rFonts w:ascii="Arial" w:hAnsi="Arial" w:cs="Arial"/>
        </w:rPr>
      </w:pPr>
      <w:r>
        <w:rPr>
          <w:rFonts w:ascii="Arial" w:hAnsi="Arial" w:cs="Arial"/>
        </w:rPr>
        <w:lastRenderedPageBreak/>
        <w:t>1.5</w:t>
      </w:r>
      <w:r w:rsidR="005F59E6">
        <w:rPr>
          <w:rFonts w:ascii="Arial" w:hAnsi="Arial" w:cs="Arial"/>
        </w:rPr>
        <w:t xml:space="preserve"> </w:t>
      </w:r>
      <w:r>
        <w:rPr>
          <w:rFonts w:ascii="Arial" w:hAnsi="Arial" w:cs="Arial"/>
        </w:rPr>
        <w:t xml:space="preserve">The Corona Virus Global Pandemic resulted in a temporary suspension of </w:t>
      </w:r>
      <w:r w:rsidR="000C4ABC">
        <w:rPr>
          <w:rFonts w:ascii="Arial" w:hAnsi="Arial" w:cs="Arial"/>
        </w:rPr>
        <w:t xml:space="preserve">the </w:t>
      </w:r>
      <w:r>
        <w:rPr>
          <w:rFonts w:ascii="Arial" w:hAnsi="Arial" w:cs="Arial"/>
        </w:rPr>
        <w:t>weekly c</w:t>
      </w:r>
      <w:r w:rsidRPr="00973CAB">
        <w:rPr>
          <w:rFonts w:ascii="Arial" w:hAnsi="Arial" w:cs="Arial"/>
        </w:rPr>
        <w:t xml:space="preserve">ommercial flights </w:t>
      </w:r>
      <w:r>
        <w:rPr>
          <w:rFonts w:ascii="Arial" w:hAnsi="Arial" w:cs="Arial"/>
        </w:rPr>
        <w:t xml:space="preserve">from South Africa </w:t>
      </w:r>
      <w:r w:rsidRPr="00973CAB">
        <w:rPr>
          <w:rFonts w:ascii="Arial" w:hAnsi="Arial" w:cs="Arial"/>
        </w:rPr>
        <w:t>to St Helena</w:t>
      </w:r>
      <w:r w:rsidR="00A05B0F">
        <w:rPr>
          <w:rFonts w:ascii="Arial" w:hAnsi="Arial" w:cs="Arial"/>
        </w:rPr>
        <w:t>,</w:t>
      </w:r>
      <w:r w:rsidRPr="00973CAB">
        <w:rPr>
          <w:rFonts w:ascii="Arial" w:hAnsi="Arial" w:cs="Arial"/>
        </w:rPr>
        <w:t xml:space="preserve"> </w:t>
      </w:r>
      <w:r>
        <w:rPr>
          <w:rFonts w:ascii="Arial" w:hAnsi="Arial" w:cs="Arial"/>
        </w:rPr>
        <w:t xml:space="preserve">which </w:t>
      </w:r>
      <w:r w:rsidRPr="00973CAB">
        <w:rPr>
          <w:rFonts w:ascii="Arial" w:hAnsi="Arial" w:cs="Arial"/>
        </w:rPr>
        <w:t>commenced on 14 October 2017</w:t>
      </w:r>
      <w:r>
        <w:rPr>
          <w:rFonts w:ascii="Arial" w:hAnsi="Arial" w:cs="Arial"/>
        </w:rPr>
        <w:t xml:space="preserve"> when the St Helena airport officially opened</w:t>
      </w:r>
      <w:r w:rsidRPr="00973CAB">
        <w:rPr>
          <w:rFonts w:ascii="Arial" w:hAnsi="Arial" w:cs="Arial"/>
        </w:rPr>
        <w:t xml:space="preserve">. </w:t>
      </w:r>
      <w:r w:rsidR="00D61D7D">
        <w:rPr>
          <w:rFonts w:ascii="Arial" w:hAnsi="Arial" w:cs="Arial"/>
        </w:rPr>
        <w:t xml:space="preserve">Weekly flights are once again in operation following the successful transition to living with Corona Virus.  </w:t>
      </w:r>
      <w:r w:rsidRPr="00973CAB">
        <w:rPr>
          <w:rFonts w:ascii="Arial" w:hAnsi="Arial" w:cs="Arial"/>
        </w:rPr>
        <w:t xml:space="preserve">It </w:t>
      </w:r>
      <w:r>
        <w:rPr>
          <w:rFonts w:ascii="Arial" w:hAnsi="Arial" w:cs="Arial"/>
        </w:rPr>
        <w:t xml:space="preserve">is </w:t>
      </w:r>
      <w:r w:rsidRPr="00973CAB">
        <w:rPr>
          <w:rFonts w:ascii="Arial" w:hAnsi="Arial" w:cs="Arial"/>
        </w:rPr>
        <w:t xml:space="preserve">hoped that the tourism activity resulting from </w:t>
      </w:r>
      <w:r>
        <w:rPr>
          <w:rFonts w:ascii="Arial" w:hAnsi="Arial" w:cs="Arial"/>
        </w:rPr>
        <w:t>improved access to the Island by air</w:t>
      </w:r>
      <w:r w:rsidRPr="00973CAB">
        <w:rPr>
          <w:rFonts w:ascii="Arial" w:hAnsi="Arial" w:cs="Arial"/>
        </w:rPr>
        <w:t xml:space="preserve"> </w:t>
      </w:r>
      <w:r>
        <w:rPr>
          <w:rFonts w:ascii="Arial" w:hAnsi="Arial" w:cs="Arial"/>
        </w:rPr>
        <w:t xml:space="preserve">will pick up which </w:t>
      </w:r>
      <w:r w:rsidRPr="00973CAB">
        <w:rPr>
          <w:rFonts w:ascii="Arial" w:hAnsi="Arial" w:cs="Arial"/>
        </w:rPr>
        <w:t>w</w:t>
      </w:r>
      <w:r>
        <w:rPr>
          <w:rFonts w:ascii="Arial" w:hAnsi="Arial" w:cs="Arial"/>
        </w:rPr>
        <w:t>ould</w:t>
      </w:r>
      <w:r w:rsidRPr="00973CAB">
        <w:rPr>
          <w:rFonts w:ascii="Arial" w:hAnsi="Arial" w:cs="Arial"/>
        </w:rPr>
        <w:t xml:space="preserve"> significantly enhance St Helena’s economic prospects and ha</w:t>
      </w:r>
      <w:r>
        <w:rPr>
          <w:rFonts w:ascii="Arial" w:hAnsi="Arial" w:cs="Arial"/>
        </w:rPr>
        <w:t>s</w:t>
      </w:r>
      <w:r w:rsidRPr="00973CAB">
        <w:rPr>
          <w:rFonts w:ascii="Arial" w:hAnsi="Arial" w:cs="Arial"/>
        </w:rPr>
        <w:t xml:space="preserve"> a dramatic impact on the island community.  Achievement of the Goals and Strategic Objectives will require sound management and transformation of the </w:t>
      </w:r>
      <w:r>
        <w:rPr>
          <w:rFonts w:ascii="Arial" w:hAnsi="Arial" w:cs="Arial"/>
        </w:rPr>
        <w:t>P</w:t>
      </w:r>
      <w:r w:rsidRPr="00973CAB">
        <w:rPr>
          <w:rFonts w:ascii="Arial" w:hAnsi="Arial" w:cs="Arial"/>
        </w:rPr>
        <w:t xml:space="preserve">ublic </w:t>
      </w:r>
      <w:r>
        <w:rPr>
          <w:rFonts w:ascii="Arial" w:hAnsi="Arial" w:cs="Arial"/>
        </w:rPr>
        <w:t>Service</w:t>
      </w:r>
      <w:r w:rsidRPr="00973CAB">
        <w:rPr>
          <w:rFonts w:ascii="Arial" w:hAnsi="Arial" w:cs="Arial"/>
        </w:rPr>
        <w:t xml:space="preserve"> to make it a professional, modern, and flexible organisation able to initiate and respond to change. </w:t>
      </w:r>
    </w:p>
    <w:p w14:paraId="06CCC69F" w14:textId="09607B9F" w:rsidR="000C4ABC" w:rsidRDefault="005F59E6" w:rsidP="005F59E6">
      <w:pPr>
        <w:pStyle w:val="BodyTextIndent"/>
        <w:spacing w:after="0" w:line="240" w:lineRule="auto"/>
        <w:ind w:left="0"/>
        <w:jc w:val="both"/>
        <w:rPr>
          <w:rFonts w:ascii="Arial" w:hAnsi="Arial" w:cs="Arial"/>
        </w:rPr>
      </w:pPr>
      <w:r>
        <w:rPr>
          <w:rFonts w:ascii="Arial" w:hAnsi="Arial" w:cs="Arial"/>
        </w:rPr>
        <w:t xml:space="preserve">1.6 </w:t>
      </w:r>
      <w:r w:rsidR="000C4ABC">
        <w:rPr>
          <w:rFonts w:ascii="Arial" w:hAnsi="Arial" w:cs="Arial"/>
        </w:rPr>
        <w:t>The Public Service has implemented the Fit for the Future Programme.</w:t>
      </w:r>
      <w:r w:rsidR="00107EAF">
        <w:rPr>
          <w:rFonts w:ascii="Arial" w:hAnsi="Arial" w:cs="Arial"/>
        </w:rPr>
        <w:t xml:space="preserve"> </w:t>
      </w:r>
      <w:r w:rsidR="000C4ABC">
        <w:rPr>
          <w:rFonts w:ascii="Arial" w:hAnsi="Arial" w:cs="Arial"/>
        </w:rPr>
        <w:t>The Vision for the Programme is:</w:t>
      </w:r>
    </w:p>
    <w:p w14:paraId="228874C4" w14:textId="77777777" w:rsidR="000C4ABC" w:rsidRDefault="000C4ABC" w:rsidP="005F59E6">
      <w:pPr>
        <w:pStyle w:val="BodyTextIndent"/>
        <w:spacing w:after="0" w:line="240" w:lineRule="auto"/>
        <w:ind w:left="0"/>
        <w:jc w:val="both"/>
        <w:rPr>
          <w:rFonts w:ascii="Arial" w:hAnsi="Arial" w:cs="Arial"/>
        </w:rPr>
      </w:pPr>
    </w:p>
    <w:p w14:paraId="290351ED" w14:textId="77777777" w:rsidR="00A05B0F" w:rsidRPr="00A05B0F" w:rsidRDefault="00A05B0F" w:rsidP="00A05B0F">
      <w:pPr>
        <w:pStyle w:val="BodyTextIndent"/>
        <w:spacing w:after="0" w:line="240" w:lineRule="auto"/>
        <w:ind w:left="0"/>
        <w:jc w:val="both"/>
        <w:rPr>
          <w:rFonts w:ascii="Arial" w:hAnsi="Arial" w:cs="Arial"/>
          <w:i/>
        </w:rPr>
      </w:pPr>
      <w:r w:rsidRPr="00A05B0F">
        <w:rPr>
          <w:rFonts w:ascii="Arial" w:hAnsi="Arial" w:cs="Arial"/>
          <w:i/>
        </w:rPr>
        <w:t>Good public services are vital for an inclusive economy, a fair society and for people to live fulfilling lives.  We will create a Public Service on St Helena that is equipped to deal with present and future challenges, provides a solid foundation for a fair economy and society, and is able to make the most of potential opportunities.</w:t>
      </w:r>
    </w:p>
    <w:p w14:paraId="094E134F" w14:textId="77777777" w:rsidR="00A05B0F" w:rsidRDefault="00A05B0F" w:rsidP="00A05B0F">
      <w:pPr>
        <w:pStyle w:val="BodyTextIndent"/>
        <w:spacing w:after="0" w:line="240" w:lineRule="auto"/>
        <w:ind w:left="0"/>
        <w:jc w:val="both"/>
        <w:rPr>
          <w:rFonts w:ascii="Arial" w:hAnsi="Arial" w:cs="Arial"/>
        </w:rPr>
      </w:pPr>
    </w:p>
    <w:p w14:paraId="7F6AB98D" w14:textId="47F79BB0" w:rsidR="00A05B0F" w:rsidRPr="00A05B0F" w:rsidRDefault="00A05B0F" w:rsidP="00A05B0F">
      <w:pPr>
        <w:pStyle w:val="BodyTextIndent"/>
        <w:spacing w:after="0" w:line="240" w:lineRule="auto"/>
        <w:ind w:left="0"/>
        <w:jc w:val="both"/>
        <w:rPr>
          <w:rFonts w:ascii="Arial" w:hAnsi="Arial" w:cs="Arial"/>
        </w:rPr>
      </w:pPr>
      <w:r w:rsidRPr="002F5805">
        <w:rPr>
          <w:rFonts w:ascii="Arial" w:hAnsi="Arial" w:cs="Arial"/>
        </w:rPr>
        <w:t xml:space="preserve">Central to this programme </w:t>
      </w:r>
      <w:r>
        <w:rPr>
          <w:rFonts w:ascii="Arial" w:hAnsi="Arial" w:cs="Arial"/>
        </w:rPr>
        <w:t>is</w:t>
      </w:r>
      <w:r w:rsidRPr="002F5805">
        <w:rPr>
          <w:rFonts w:ascii="Arial" w:hAnsi="Arial" w:cs="Arial"/>
        </w:rPr>
        <w:t xml:space="preserve"> the re-structuring of functions and directorates</w:t>
      </w:r>
      <w:r>
        <w:rPr>
          <w:rFonts w:ascii="Arial" w:hAnsi="Arial" w:cs="Arial"/>
        </w:rPr>
        <w:t xml:space="preserve"> to ensure the Public Service is </w:t>
      </w:r>
      <w:r w:rsidRPr="00A05B0F">
        <w:rPr>
          <w:rFonts w:ascii="Arial" w:hAnsi="Arial" w:cs="Arial"/>
        </w:rPr>
        <w:t>able to meet current and future challenges whilst continu</w:t>
      </w:r>
      <w:r>
        <w:rPr>
          <w:rFonts w:ascii="Arial" w:hAnsi="Arial" w:cs="Arial"/>
        </w:rPr>
        <w:t>ing to deliver quality services to the</w:t>
      </w:r>
      <w:r w:rsidRPr="00A05B0F">
        <w:rPr>
          <w:rFonts w:ascii="Arial" w:hAnsi="Arial" w:cs="Arial"/>
        </w:rPr>
        <w:t xml:space="preserve"> community.  As part of this, </w:t>
      </w:r>
      <w:r>
        <w:rPr>
          <w:rFonts w:ascii="Arial" w:hAnsi="Arial" w:cs="Arial"/>
        </w:rPr>
        <w:t>the Public Service is seeking to e</w:t>
      </w:r>
      <w:r w:rsidRPr="00A05B0F">
        <w:rPr>
          <w:rFonts w:ascii="Arial" w:hAnsi="Arial" w:cs="Arial"/>
        </w:rPr>
        <w:t>nsure:</w:t>
      </w:r>
    </w:p>
    <w:p w14:paraId="3C5D48DD" w14:textId="77777777" w:rsidR="00A05B0F" w:rsidRP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 xml:space="preserve">There is not an over-reliance on the Public Service; </w:t>
      </w:r>
    </w:p>
    <w:p w14:paraId="61C11CD3" w14:textId="77777777" w:rsidR="00A05B0F" w:rsidRP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 xml:space="preserve">That we improve the experience of our customers and employees; </w:t>
      </w:r>
    </w:p>
    <w:p w14:paraId="15D66560" w14:textId="77777777" w:rsid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 xml:space="preserve">That we identify efficiencies and better ways of working; and </w:t>
      </w:r>
    </w:p>
    <w:p w14:paraId="25B7A9E3" w14:textId="5CFBCE4D" w:rsidR="00A05B0F" w:rsidRPr="00A05B0F" w:rsidRDefault="00A05B0F" w:rsidP="00A05B0F">
      <w:pPr>
        <w:pStyle w:val="BodyTextIndent"/>
        <w:numPr>
          <w:ilvl w:val="0"/>
          <w:numId w:val="18"/>
        </w:numPr>
        <w:spacing w:after="0" w:line="240" w:lineRule="auto"/>
        <w:jc w:val="both"/>
        <w:rPr>
          <w:rFonts w:ascii="Arial" w:hAnsi="Arial" w:cs="Arial"/>
        </w:rPr>
      </w:pPr>
      <w:r w:rsidRPr="00A05B0F">
        <w:rPr>
          <w:rFonts w:ascii="Arial" w:hAnsi="Arial" w:cs="Arial"/>
        </w:rPr>
        <w:t>That we are fit for the future and whatever that may bring.</w:t>
      </w:r>
    </w:p>
    <w:p w14:paraId="11FD3166" w14:textId="77777777" w:rsidR="00A05B0F" w:rsidRDefault="00A05B0F" w:rsidP="005F59E6">
      <w:pPr>
        <w:pStyle w:val="BodyTextIndent"/>
        <w:spacing w:after="0" w:line="240" w:lineRule="auto"/>
        <w:ind w:left="0"/>
        <w:jc w:val="both"/>
        <w:rPr>
          <w:rFonts w:ascii="Arial" w:hAnsi="Arial" w:cs="Arial"/>
        </w:rPr>
      </w:pPr>
    </w:p>
    <w:p w14:paraId="1B59EE86" w14:textId="36613E9E" w:rsidR="005A25CB" w:rsidRPr="00310250" w:rsidRDefault="005A25CB" w:rsidP="005F59E6">
      <w:pPr>
        <w:pStyle w:val="BodyTextIndent"/>
        <w:spacing w:after="0" w:line="240" w:lineRule="auto"/>
        <w:ind w:left="0"/>
        <w:jc w:val="both"/>
        <w:rPr>
          <w:rFonts w:ascii="Arial" w:hAnsi="Arial" w:cs="Arial"/>
        </w:rPr>
      </w:pPr>
      <w:r w:rsidRPr="00310250">
        <w:rPr>
          <w:rFonts w:ascii="Arial" w:hAnsi="Arial" w:cs="Arial"/>
        </w:rPr>
        <w:t xml:space="preserve">There are </w:t>
      </w:r>
      <w:r w:rsidR="00E80224">
        <w:rPr>
          <w:rFonts w:ascii="Arial" w:hAnsi="Arial" w:cs="Arial"/>
        </w:rPr>
        <w:t xml:space="preserve">five Portfolios, led by a Portfolio Director, </w:t>
      </w:r>
      <w:r w:rsidRPr="00310250">
        <w:rPr>
          <w:rFonts w:ascii="Arial" w:hAnsi="Arial" w:cs="Arial"/>
        </w:rPr>
        <w:t xml:space="preserve">reporting to </w:t>
      </w:r>
      <w:r w:rsidR="00D77C83">
        <w:rPr>
          <w:rFonts w:ascii="Arial" w:hAnsi="Arial" w:cs="Arial"/>
        </w:rPr>
        <w:t>the Chief Secretary who is the H</w:t>
      </w:r>
      <w:r w:rsidRPr="00310250">
        <w:rPr>
          <w:rFonts w:ascii="Arial" w:hAnsi="Arial" w:cs="Arial"/>
        </w:rPr>
        <w:t xml:space="preserve">ead of the </w:t>
      </w:r>
      <w:r w:rsidR="00D77C83">
        <w:rPr>
          <w:rFonts w:ascii="Arial" w:hAnsi="Arial" w:cs="Arial"/>
        </w:rPr>
        <w:t xml:space="preserve">Public </w:t>
      </w:r>
      <w:r w:rsidRPr="00310250">
        <w:rPr>
          <w:rFonts w:ascii="Arial" w:hAnsi="Arial" w:cs="Arial"/>
        </w:rPr>
        <w:t xml:space="preserve">Service; </w:t>
      </w:r>
      <w:r w:rsidR="00E80224">
        <w:rPr>
          <w:rFonts w:ascii="Arial" w:hAnsi="Arial" w:cs="Arial"/>
        </w:rPr>
        <w:t xml:space="preserve">Treasury and Sustainable Development, </w:t>
      </w:r>
      <w:r w:rsidRPr="00310250">
        <w:rPr>
          <w:rFonts w:ascii="Arial" w:hAnsi="Arial" w:cs="Arial"/>
        </w:rPr>
        <w:t>Education</w:t>
      </w:r>
      <w:r w:rsidR="00E80224">
        <w:rPr>
          <w:rFonts w:ascii="Arial" w:hAnsi="Arial" w:cs="Arial"/>
        </w:rPr>
        <w:t xml:space="preserve">, Skills </w:t>
      </w:r>
      <w:r w:rsidRPr="00310250">
        <w:rPr>
          <w:rFonts w:ascii="Arial" w:hAnsi="Arial" w:cs="Arial"/>
        </w:rPr>
        <w:t>and Employment, Health</w:t>
      </w:r>
      <w:r w:rsidR="00E80224">
        <w:rPr>
          <w:rFonts w:ascii="Arial" w:hAnsi="Arial" w:cs="Arial"/>
        </w:rPr>
        <w:t xml:space="preserve"> and </w:t>
      </w:r>
      <w:r w:rsidR="00DE3AEB">
        <w:rPr>
          <w:rFonts w:ascii="Arial" w:hAnsi="Arial" w:cs="Arial"/>
        </w:rPr>
        <w:t>Social Care</w:t>
      </w:r>
      <w:r w:rsidR="00E80224" w:rsidRPr="00310250">
        <w:rPr>
          <w:rFonts w:ascii="Arial" w:hAnsi="Arial" w:cs="Arial"/>
        </w:rPr>
        <w:t>, Environment</w:t>
      </w:r>
      <w:r w:rsidRPr="00310250">
        <w:rPr>
          <w:rFonts w:ascii="Arial" w:hAnsi="Arial" w:cs="Arial"/>
        </w:rPr>
        <w:t xml:space="preserve"> Natural Resources</w:t>
      </w:r>
      <w:r w:rsidR="00E80224">
        <w:rPr>
          <w:rFonts w:ascii="Arial" w:hAnsi="Arial" w:cs="Arial"/>
        </w:rPr>
        <w:t xml:space="preserve"> and Planning and Safety</w:t>
      </w:r>
      <w:r w:rsidR="00C17979">
        <w:rPr>
          <w:rFonts w:ascii="Arial" w:hAnsi="Arial" w:cs="Arial"/>
        </w:rPr>
        <w:t>, Security</w:t>
      </w:r>
      <w:r w:rsidR="00E80224">
        <w:rPr>
          <w:rFonts w:ascii="Arial" w:hAnsi="Arial" w:cs="Arial"/>
        </w:rPr>
        <w:t xml:space="preserve"> and Home Affairs.  The Central Support Service led by the Deputy Chief Secretary </w:t>
      </w:r>
      <w:r w:rsidR="00C17979">
        <w:rPr>
          <w:rFonts w:ascii="Arial" w:hAnsi="Arial" w:cs="Arial"/>
        </w:rPr>
        <w:t xml:space="preserve">undertakes the full range of </w:t>
      </w:r>
      <w:r w:rsidR="00A5787E">
        <w:rPr>
          <w:rFonts w:ascii="Arial" w:hAnsi="Arial" w:cs="Arial"/>
        </w:rPr>
        <w:t>organisational administration, in support of the five Portfolios</w:t>
      </w:r>
      <w:r w:rsidRPr="00310250">
        <w:rPr>
          <w:rFonts w:ascii="Arial" w:hAnsi="Arial" w:cs="Arial"/>
        </w:rPr>
        <w:t>.</w:t>
      </w:r>
    </w:p>
    <w:p w14:paraId="64203C35" w14:textId="77777777" w:rsidR="006F17A1" w:rsidRPr="00731324" w:rsidRDefault="006F17A1" w:rsidP="005A25CB">
      <w:pPr>
        <w:pStyle w:val="BodyTextIndent"/>
        <w:tabs>
          <w:tab w:val="num" w:pos="792"/>
        </w:tabs>
        <w:spacing w:after="0" w:line="240" w:lineRule="auto"/>
        <w:ind w:left="0"/>
        <w:jc w:val="both"/>
        <w:rPr>
          <w:rFonts w:ascii="Arial" w:hAnsi="Arial" w:cs="Arial"/>
        </w:rPr>
      </w:pPr>
    </w:p>
    <w:p w14:paraId="1804010A" w14:textId="77777777" w:rsidR="0037558E" w:rsidRPr="0093106B" w:rsidRDefault="001A3E3C" w:rsidP="0037558E">
      <w:pPr>
        <w:pStyle w:val="BodyTextIndent"/>
        <w:spacing w:after="0" w:line="240" w:lineRule="auto"/>
        <w:ind w:left="0"/>
        <w:jc w:val="both"/>
        <w:rPr>
          <w:rFonts w:ascii="Arial" w:hAnsi="Arial" w:cs="Arial"/>
        </w:rPr>
      </w:pPr>
      <w:r>
        <w:rPr>
          <w:rFonts w:ascii="Arial" w:hAnsi="Arial" w:cs="Arial"/>
        </w:rPr>
        <w:t>1.7</w:t>
      </w:r>
      <w:r w:rsidR="00F1540A">
        <w:rPr>
          <w:rFonts w:ascii="Arial" w:hAnsi="Arial" w:cs="Arial"/>
        </w:rPr>
        <w:t xml:space="preserve"> </w:t>
      </w:r>
      <w:r w:rsidR="0037558E" w:rsidRPr="0093106B">
        <w:rPr>
          <w:rFonts w:ascii="Arial" w:hAnsi="Arial" w:cs="Arial"/>
        </w:rPr>
        <w:t>The Health and Social Care Portfolio consists of Health and Social Care within one portfolio that puts clients and patients at the centre of the design and delivery of care with the aim of improving client and patient outcomes, satisfaction, and value for money.</w:t>
      </w:r>
    </w:p>
    <w:p w14:paraId="6CA893C7" w14:textId="77777777" w:rsidR="0037558E" w:rsidRPr="0093106B" w:rsidRDefault="0037558E" w:rsidP="0037558E">
      <w:pPr>
        <w:pStyle w:val="BodyTextIndent"/>
        <w:spacing w:after="0" w:line="240" w:lineRule="auto"/>
        <w:ind w:left="0"/>
        <w:jc w:val="both"/>
        <w:rPr>
          <w:rFonts w:ascii="Arial" w:hAnsi="Arial" w:cs="Arial"/>
        </w:rPr>
      </w:pPr>
    </w:p>
    <w:p w14:paraId="1A3A2D82" w14:textId="77777777" w:rsidR="0037558E" w:rsidRPr="00F1540A" w:rsidRDefault="0037558E" w:rsidP="0037558E">
      <w:pPr>
        <w:pStyle w:val="BodyTextIndent"/>
        <w:spacing w:after="0" w:line="240" w:lineRule="auto"/>
        <w:ind w:left="0"/>
        <w:jc w:val="both"/>
        <w:rPr>
          <w:rFonts w:ascii="Arial" w:hAnsi="Arial" w:cs="Arial"/>
        </w:rPr>
      </w:pPr>
      <w:r w:rsidRPr="0093106B">
        <w:rPr>
          <w:rFonts w:ascii="Arial" w:hAnsi="Arial" w:cs="Arial"/>
        </w:rPr>
        <w:t>The Strategic focus of Health and Social Care is to ensure healthy lives, promote wellbeing for everyone at all ages, and to work together to prevent, provide early help, or appropriate intervention to stop longer term impacts through un-met need.</w:t>
      </w:r>
      <w:r>
        <w:rPr>
          <w:rFonts w:ascii="Arial" w:hAnsi="Arial" w:cs="Arial"/>
        </w:rPr>
        <w:t xml:space="preserve">  </w:t>
      </w:r>
      <w:r w:rsidRPr="00F1540A">
        <w:rPr>
          <w:rFonts w:ascii="Arial" w:hAnsi="Arial" w:cs="Arial"/>
        </w:rPr>
        <w:t xml:space="preserve">The organisational chart is shown at the end of this document.  </w:t>
      </w:r>
    </w:p>
    <w:p w14:paraId="55E78188" w14:textId="77777777" w:rsidR="001A3E3C" w:rsidRDefault="001A3E3C" w:rsidP="002B5403">
      <w:pPr>
        <w:pStyle w:val="BodyTextIndent"/>
        <w:spacing w:after="0" w:line="240" w:lineRule="auto"/>
        <w:ind w:left="0"/>
        <w:jc w:val="both"/>
        <w:rPr>
          <w:rFonts w:ascii="Arial" w:hAnsi="Arial" w:cs="Arial"/>
        </w:rPr>
      </w:pPr>
    </w:p>
    <w:p w14:paraId="26456AE3" w14:textId="0B7E6CE6" w:rsidR="001A3E3C" w:rsidRDefault="002B5403" w:rsidP="002B5403">
      <w:pPr>
        <w:pStyle w:val="BodyTextIndent"/>
        <w:spacing w:after="0" w:line="240" w:lineRule="auto"/>
        <w:ind w:left="0"/>
        <w:jc w:val="both"/>
        <w:rPr>
          <w:rFonts w:ascii="Arial" w:hAnsi="Arial" w:cs="Arial"/>
          <w:color w:val="FF0000"/>
        </w:rPr>
      </w:pPr>
      <w:r w:rsidRPr="002B5403">
        <w:rPr>
          <w:rFonts w:ascii="Arial" w:hAnsi="Arial" w:cs="Arial"/>
        </w:rPr>
        <w:t>1.</w:t>
      </w:r>
      <w:r w:rsidR="001A3E3C">
        <w:rPr>
          <w:rFonts w:ascii="Arial" w:hAnsi="Arial" w:cs="Arial"/>
        </w:rPr>
        <w:t xml:space="preserve">8 </w:t>
      </w:r>
      <w:r w:rsidR="001A3E3C" w:rsidRPr="001D26FC">
        <w:rPr>
          <w:rFonts w:ascii="Arial" w:hAnsi="Arial" w:cs="Arial"/>
        </w:rPr>
        <w:t xml:space="preserve">The </w:t>
      </w:r>
      <w:r w:rsidR="001A3E3C">
        <w:rPr>
          <w:rFonts w:ascii="Arial" w:hAnsi="Arial" w:cs="Arial"/>
        </w:rPr>
        <w:t>P</w:t>
      </w:r>
      <w:r w:rsidR="001A3E3C" w:rsidRPr="001D26FC">
        <w:rPr>
          <w:rFonts w:ascii="Arial" w:hAnsi="Arial" w:cs="Arial"/>
        </w:rPr>
        <w:t xml:space="preserve">ublic </w:t>
      </w:r>
      <w:r w:rsidR="001A3E3C">
        <w:rPr>
          <w:rFonts w:ascii="Arial" w:hAnsi="Arial" w:cs="Arial"/>
        </w:rPr>
        <w:t>S</w:t>
      </w:r>
      <w:r w:rsidR="001A3E3C" w:rsidRPr="001D26FC">
        <w:rPr>
          <w:rFonts w:ascii="Arial" w:hAnsi="Arial" w:cs="Arial"/>
        </w:rPr>
        <w:t xml:space="preserve">ervice </w:t>
      </w:r>
      <w:r w:rsidR="001A3E3C">
        <w:rPr>
          <w:rFonts w:ascii="Arial" w:hAnsi="Arial" w:cs="Arial"/>
        </w:rPr>
        <w:t>has entered</w:t>
      </w:r>
      <w:r w:rsidR="001A3E3C" w:rsidRPr="001D26FC">
        <w:rPr>
          <w:rFonts w:ascii="Arial" w:hAnsi="Arial" w:cs="Arial"/>
        </w:rPr>
        <w:t xml:space="preserve"> an exciting phase in the development of St Helena Island.  To help us deliver the changes needed in our organisation we are seeking</w:t>
      </w:r>
      <w:r w:rsidR="00A5787E">
        <w:rPr>
          <w:rFonts w:ascii="Arial" w:hAnsi="Arial" w:cs="Arial"/>
        </w:rPr>
        <w:t xml:space="preserve"> a</w:t>
      </w:r>
      <w:r w:rsidR="008D1C98">
        <w:rPr>
          <w:rFonts w:ascii="Arial" w:hAnsi="Arial" w:cs="Arial"/>
        </w:rPr>
        <w:t xml:space="preserve"> </w:t>
      </w:r>
      <w:r w:rsidR="007C2D24" w:rsidRPr="007C2D24">
        <w:rPr>
          <w:rFonts w:ascii="Arial" w:hAnsi="Arial" w:cs="Arial"/>
        </w:rPr>
        <w:t xml:space="preserve">key member </w:t>
      </w:r>
      <w:r w:rsidR="007C2D24">
        <w:rPr>
          <w:rFonts w:ascii="Arial" w:hAnsi="Arial" w:cs="Arial"/>
        </w:rPr>
        <w:t>for</w:t>
      </w:r>
      <w:r w:rsidR="007C2D24" w:rsidRPr="007C2D24">
        <w:rPr>
          <w:rFonts w:ascii="Arial" w:hAnsi="Arial" w:cs="Arial"/>
        </w:rPr>
        <w:t xml:space="preserve"> the Adults </w:t>
      </w:r>
      <w:r w:rsidR="007C2D24">
        <w:rPr>
          <w:rFonts w:ascii="Arial" w:hAnsi="Arial" w:cs="Arial"/>
        </w:rPr>
        <w:t>S</w:t>
      </w:r>
      <w:r w:rsidR="007C2D24" w:rsidRPr="007C2D24">
        <w:rPr>
          <w:rFonts w:ascii="Arial" w:hAnsi="Arial" w:cs="Arial"/>
        </w:rPr>
        <w:t xml:space="preserve">ocial </w:t>
      </w:r>
      <w:r w:rsidR="007C2D24">
        <w:rPr>
          <w:rFonts w:ascii="Arial" w:hAnsi="Arial" w:cs="Arial"/>
        </w:rPr>
        <w:t>C</w:t>
      </w:r>
      <w:r w:rsidR="007C2D24" w:rsidRPr="007C2D24">
        <w:rPr>
          <w:rFonts w:ascii="Arial" w:hAnsi="Arial" w:cs="Arial"/>
        </w:rPr>
        <w:t xml:space="preserve">are team, working under the Adult </w:t>
      </w:r>
      <w:r w:rsidR="007C2D24">
        <w:rPr>
          <w:rFonts w:ascii="Arial" w:hAnsi="Arial" w:cs="Arial"/>
        </w:rPr>
        <w:t>S</w:t>
      </w:r>
      <w:r w:rsidR="007C2D24" w:rsidRPr="007C2D24">
        <w:rPr>
          <w:rFonts w:ascii="Arial" w:hAnsi="Arial" w:cs="Arial"/>
        </w:rPr>
        <w:t xml:space="preserve">ocial </w:t>
      </w:r>
      <w:r w:rsidR="007C2D24">
        <w:rPr>
          <w:rFonts w:ascii="Arial" w:hAnsi="Arial" w:cs="Arial"/>
        </w:rPr>
        <w:t>C</w:t>
      </w:r>
      <w:r w:rsidR="007C2D24" w:rsidRPr="007C2D24">
        <w:rPr>
          <w:rFonts w:ascii="Arial" w:hAnsi="Arial" w:cs="Arial"/>
        </w:rPr>
        <w:t xml:space="preserve">are </w:t>
      </w:r>
      <w:r w:rsidR="007C2D24">
        <w:rPr>
          <w:rFonts w:ascii="Arial" w:hAnsi="Arial" w:cs="Arial"/>
        </w:rPr>
        <w:t>Team M</w:t>
      </w:r>
      <w:r w:rsidR="007C2D24" w:rsidRPr="007C2D24">
        <w:rPr>
          <w:rFonts w:ascii="Arial" w:hAnsi="Arial" w:cs="Arial"/>
        </w:rPr>
        <w:t xml:space="preserve">anager. This role is multi-facetted will encompass all areas of adult social worker and the post holder will be warranted by His Excellency the Governor as a competent Mental Capacity Professional. </w:t>
      </w:r>
    </w:p>
    <w:p w14:paraId="011C9478" w14:textId="77777777" w:rsidR="00A05B0F" w:rsidRDefault="00A05B0F" w:rsidP="002B5403">
      <w:pPr>
        <w:pStyle w:val="BodyTextIndent"/>
        <w:spacing w:after="0" w:line="240" w:lineRule="auto"/>
        <w:ind w:left="0"/>
        <w:jc w:val="both"/>
        <w:rPr>
          <w:rFonts w:ascii="Arial" w:hAnsi="Arial" w:cs="Arial"/>
          <w:color w:val="FF0000"/>
        </w:rPr>
      </w:pPr>
    </w:p>
    <w:p w14:paraId="2EF600D9" w14:textId="501AAAB3" w:rsidR="00A5787E" w:rsidRPr="007B633B" w:rsidRDefault="00A05B0F" w:rsidP="00CC796A">
      <w:pPr>
        <w:pStyle w:val="BodyTextIndent"/>
        <w:spacing w:after="0" w:line="240" w:lineRule="auto"/>
        <w:ind w:left="0"/>
        <w:jc w:val="both"/>
        <w:rPr>
          <w:rFonts w:ascii="Arial" w:hAnsi="Arial" w:cs="Arial"/>
          <w:color w:val="000000"/>
        </w:rPr>
      </w:pPr>
      <w:r w:rsidRPr="00A5787E">
        <w:rPr>
          <w:rFonts w:ascii="Arial" w:hAnsi="Arial" w:cs="Arial"/>
        </w:rPr>
        <w:t xml:space="preserve">1.9 This role is funded by UK Government as the skills </w:t>
      </w:r>
      <w:r w:rsidR="00FE7656">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to our small island community.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have the ability to take joy from the simple things in life.  </w:t>
      </w:r>
      <w:r w:rsidR="00CC796A">
        <w:rPr>
          <w:rFonts w:ascii="Arial" w:hAnsi="Arial" w:cs="Arial"/>
          <w:color w:val="000000"/>
        </w:rPr>
        <w:t xml:space="preserve">This 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49A81478" w14:textId="34F62E32" w:rsidR="006F17A1" w:rsidRDefault="007F127D" w:rsidP="006F17A1">
      <w:pPr>
        <w:pStyle w:val="BodyTextIndent"/>
        <w:spacing w:after="0" w:line="240" w:lineRule="auto"/>
        <w:ind w:left="0"/>
        <w:jc w:val="both"/>
        <w:rPr>
          <w:rFonts w:ascii="Arial" w:hAnsi="Arial" w:cs="Arial"/>
        </w:rPr>
      </w:pPr>
      <w:r>
        <w:rPr>
          <w:rFonts w:ascii="Arial" w:hAnsi="Arial" w:cs="Arial"/>
        </w:rPr>
        <w:t xml:space="preserve">2.1 </w:t>
      </w:r>
      <w:r w:rsidR="006F17A1" w:rsidRPr="00731324">
        <w:rPr>
          <w:rFonts w:ascii="Arial" w:hAnsi="Arial" w:cs="Arial"/>
        </w:rPr>
        <w:t xml:space="preserve">The overall objectives of the post </w:t>
      </w:r>
      <w:r w:rsidR="00F569E6">
        <w:rPr>
          <w:rFonts w:ascii="Arial" w:hAnsi="Arial" w:cs="Arial"/>
        </w:rPr>
        <w:t xml:space="preserve">during the contractual period </w:t>
      </w:r>
      <w:r>
        <w:rPr>
          <w:rFonts w:ascii="Arial" w:hAnsi="Arial" w:cs="Arial"/>
        </w:rPr>
        <w:t>are as follows:</w:t>
      </w:r>
    </w:p>
    <w:p w14:paraId="05A06FF6" w14:textId="630C94B4" w:rsidR="00F85DD4" w:rsidRDefault="00F85DD4" w:rsidP="00F85DD4">
      <w:pPr>
        <w:pStyle w:val="BodyTextIndent"/>
        <w:numPr>
          <w:ilvl w:val="0"/>
          <w:numId w:val="21"/>
        </w:numPr>
        <w:spacing w:after="0" w:line="240" w:lineRule="auto"/>
        <w:jc w:val="both"/>
        <w:rPr>
          <w:rFonts w:ascii="Arial" w:hAnsi="Arial" w:cs="Arial"/>
        </w:rPr>
      </w:pPr>
      <w:r w:rsidRPr="00B72F7E">
        <w:rPr>
          <w:rFonts w:ascii="Arial" w:hAnsi="Arial" w:cs="Arial"/>
        </w:rPr>
        <w:lastRenderedPageBreak/>
        <w:t xml:space="preserve">To work with the Adult Team Manager to be responsible to undertake all area of adults social work practice from </w:t>
      </w:r>
      <w:r w:rsidR="00D61D7D">
        <w:rPr>
          <w:rFonts w:ascii="Arial" w:hAnsi="Arial" w:cs="Arial"/>
        </w:rPr>
        <w:t>strength based</w:t>
      </w:r>
      <w:r w:rsidRPr="00B72F7E">
        <w:rPr>
          <w:rFonts w:ascii="Arial" w:hAnsi="Arial" w:cs="Arial"/>
        </w:rPr>
        <w:t xml:space="preserve"> assessment</w:t>
      </w:r>
      <w:r w:rsidR="00D61D7D">
        <w:rPr>
          <w:rFonts w:ascii="Arial" w:hAnsi="Arial" w:cs="Arial"/>
        </w:rPr>
        <w:t>s</w:t>
      </w:r>
      <w:r w:rsidRPr="00B72F7E">
        <w:rPr>
          <w:rFonts w:ascii="Arial" w:hAnsi="Arial" w:cs="Arial"/>
        </w:rPr>
        <w:t xml:space="preserve"> and care planning through to Dols, mental capacity and joint assessments with partners in relation to home adaptations for those with physical disability and mobility issues.</w:t>
      </w:r>
    </w:p>
    <w:p w14:paraId="76F3E3C4" w14:textId="77777777" w:rsidR="00F85DD4" w:rsidRPr="00B72F7E" w:rsidRDefault="00F85DD4" w:rsidP="00F85DD4">
      <w:pPr>
        <w:pStyle w:val="BodyTextIndent"/>
        <w:spacing w:after="0" w:line="240" w:lineRule="auto"/>
        <w:ind w:left="1003"/>
        <w:jc w:val="both"/>
        <w:rPr>
          <w:rFonts w:ascii="Arial" w:hAnsi="Arial" w:cs="Arial"/>
        </w:rPr>
      </w:pPr>
    </w:p>
    <w:p w14:paraId="0575C746" w14:textId="77777777" w:rsidR="00F85DD4" w:rsidRPr="00B72F7E" w:rsidRDefault="00F85DD4" w:rsidP="00F85DD4">
      <w:pPr>
        <w:pStyle w:val="BodyTextIndent"/>
        <w:numPr>
          <w:ilvl w:val="0"/>
          <w:numId w:val="21"/>
        </w:numPr>
        <w:spacing w:after="0" w:line="240" w:lineRule="auto"/>
        <w:jc w:val="both"/>
        <w:rPr>
          <w:rFonts w:ascii="Arial" w:hAnsi="Arial" w:cs="Arial"/>
        </w:rPr>
      </w:pPr>
      <w:r w:rsidRPr="00B72F7E">
        <w:rPr>
          <w:rFonts w:ascii="Arial" w:hAnsi="Arial" w:cs="Arial"/>
        </w:rPr>
        <w:t>This role is multi-facetted and will encompass all areas of adult social work and the post holder will be warranted by His Excellency the Governor as a competent Mental Capacity Professional.</w:t>
      </w:r>
    </w:p>
    <w:p w14:paraId="50D28953" w14:textId="77777777" w:rsidR="00496537" w:rsidRDefault="00496537" w:rsidP="00496537">
      <w:pPr>
        <w:pStyle w:val="BodyTextIndent"/>
        <w:spacing w:after="0" w:line="240" w:lineRule="auto"/>
        <w:ind w:left="0"/>
        <w:jc w:val="both"/>
        <w:rPr>
          <w:rFonts w:ascii="Arial" w:hAnsi="Arial" w:cs="Arial"/>
        </w:rPr>
      </w:pPr>
    </w:p>
    <w:p w14:paraId="4DEACC51" w14:textId="48F36989" w:rsidR="00496537" w:rsidRDefault="00496537" w:rsidP="00496537">
      <w:pPr>
        <w:pStyle w:val="BodyTextIndent"/>
        <w:spacing w:after="0" w:line="240" w:lineRule="auto"/>
        <w:ind w:left="0"/>
        <w:jc w:val="both"/>
        <w:rPr>
          <w:rFonts w:ascii="Arial" w:hAnsi="Arial" w:cs="Arial"/>
        </w:rPr>
      </w:pPr>
      <w:r w:rsidRPr="00496537">
        <w:rPr>
          <w:rFonts w:ascii="Arial" w:hAnsi="Arial" w:cs="Arial"/>
        </w:rPr>
        <w:t xml:space="preserve">2.2 </w:t>
      </w:r>
      <w:r w:rsidR="00190471">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19DC11CB" w14:textId="77777777" w:rsidR="00496537" w:rsidRPr="00496537" w:rsidRDefault="00496537" w:rsidP="00496537">
      <w:pPr>
        <w:pStyle w:val="BodyTextIndent"/>
        <w:spacing w:after="0" w:line="240" w:lineRule="auto"/>
        <w:ind w:left="0"/>
        <w:jc w:val="both"/>
        <w:rPr>
          <w:rFonts w:ascii="Arial" w:hAnsi="Arial" w:cs="Arial"/>
        </w:rPr>
      </w:pPr>
    </w:p>
    <w:p w14:paraId="298FC7D8" w14:textId="5B3AF43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Developing specific job related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3C1752A0" w14:textId="77777777" w:rsidR="00316C3A" w:rsidRDefault="00316C3A" w:rsidP="006F17A1">
      <w:pPr>
        <w:pStyle w:val="BodyTextIndent"/>
        <w:spacing w:after="0" w:line="240" w:lineRule="auto"/>
        <w:ind w:left="0"/>
        <w:jc w:val="both"/>
        <w:rPr>
          <w:rFonts w:ascii="Arial" w:hAnsi="Arial" w:cs="Arial"/>
          <w:highlight w:val="yellow"/>
        </w:rPr>
      </w:pPr>
    </w:p>
    <w:p w14:paraId="602C0EAF" w14:textId="3D249153" w:rsidR="006F17A1" w:rsidRDefault="00316C3A" w:rsidP="006F17A1">
      <w:pPr>
        <w:pStyle w:val="BodyTextIndent"/>
        <w:spacing w:after="0" w:line="240" w:lineRule="auto"/>
        <w:ind w:left="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14:paraId="00810CBE" w14:textId="77777777" w:rsidR="00316C3A" w:rsidRPr="00316C3A" w:rsidRDefault="00316C3A" w:rsidP="006F17A1">
      <w:pPr>
        <w:pStyle w:val="BodyTextIndent"/>
        <w:spacing w:after="0" w:line="240" w:lineRule="auto"/>
        <w:ind w:left="0"/>
        <w:jc w:val="both"/>
        <w:rPr>
          <w:rFonts w:ascii="Arial" w:hAnsi="Arial" w:cs="Arial"/>
        </w:rPr>
      </w:pP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7C5914D4" w:rsidR="006F17A1" w:rsidRPr="009B516A" w:rsidRDefault="00316C3A" w:rsidP="006F17A1">
      <w:pPr>
        <w:pStyle w:val="BodyTextIndent"/>
        <w:numPr>
          <w:ilvl w:val="0"/>
          <w:numId w:val="7"/>
        </w:numPr>
        <w:spacing w:after="0" w:line="240" w:lineRule="auto"/>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14:paraId="774FAD49" w14:textId="77777777" w:rsidR="006F17A1" w:rsidRPr="00316C3A" w:rsidRDefault="006F17A1" w:rsidP="00316C3A">
      <w:pPr>
        <w:pStyle w:val="BodyTextIndent"/>
        <w:tabs>
          <w:tab w:val="num" w:pos="851"/>
        </w:tabs>
        <w:spacing w:after="0" w:line="240" w:lineRule="auto"/>
        <w:jc w:val="both"/>
        <w:rPr>
          <w:rFonts w:ascii="Arial" w:hAnsi="Arial" w:cs="Arial"/>
        </w:rPr>
      </w:pPr>
    </w:p>
    <w:p w14:paraId="46B7CBE5" w14:textId="4AA487FC" w:rsidR="006F17A1" w:rsidRPr="00316C3A" w:rsidRDefault="00D325FA" w:rsidP="00316C3A">
      <w:pPr>
        <w:pStyle w:val="BodyTextIndent"/>
        <w:spacing w:after="0"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2187F8C0" w14:textId="77777777" w:rsidR="00496537" w:rsidRPr="00316C3A" w:rsidRDefault="00496537" w:rsidP="00316C3A">
      <w:pPr>
        <w:pStyle w:val="BodyTextIndent"/>
        <w:spacing w:after="0" w:line="240" w:lineRule="auto"/>
        <w:ind w:left="0"/>
        <w:jc w:val="both"/>
        <w:rPr>
          <w:rFonts w:ascii="Arial" w:hAnsi="Arial" w:cs="Arial"/>
        </w:rPr>
      </w:pPr>
    </w:p>
    <w:p w14:paraId="7E996483" w14:textId="446DA65E" w:rsidR="00496537" w:rsidRPr="00316C3A" w:rsidRDefault="00496537" w:rsidP="00316C3A">
      <w:pPr>
        <w:spacing w:after="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5DB1F138" w14:textId="77777777" w:rsidR="00496537" w:rsidRPr="00316C3A" w:rsidRDefault="00496537" w:rsidP="00316C3A">
      <w:pPr>
        <w:spacing w:after="0" w:line="240" w:lineRule="auto"/>
        <w:jc w:val="both"/>
        <w:rPr>
          <w:rFonts w:ascii="Arial" w:hAnsi="Arial" w:cs="Arial"/>
        </w:rPr>
      </w:pPr>
    </w:p>
    <w:p w14:paraId="0E7FE676" w14:textId="48B30D56" w:rsidR="00496537" w:rsidRPr="00316C3A" w:rsidRDefault="00496537" w:rsidP="00316C3A">
      <w:pPr>
        <w:spacing w:after="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5BB8ECAC" w14:textId="77777777" w:rsidR="00496537" w:rsidRPr="00316C3A" w:rsidRDefault="00496537" w:rsidP="00316C3A">
      <w:pPr>
        <w:spacing w:after="0" w:line="240" w:lineRule="auto"/>
        <w:jc w:val="both"/>
        <w:rPr>
          <w:rFonts w:ascii="Arial" w:hAnsi="Arial" w:cs="Arial"/>
        </w:rPr>
      </w:pPr>
    </w:p>
    <w:p w14:paraId="337B5362" w14:textId="5907BC81" w:rsidR="00496537" w:rsidRPr="00316C3A" w:rsidRDefault="00B15A95" w:rsidP="00316C3A">
      <w:pPr>
        <w:spacing w:after="0" w:line="240" w:lineRule="auto"/>
        <w:jc w:val="both"/>
        <w:rPr>
          <w:rFonts w:ascii="Arial" w:hAnsi="Arial" w:cs="Arial"/>
        </w:rPr>
      </w:pPr>
      <w:r>
        <w:rPr>
          <w:rFonts w:ascii="Arial" w:hAnsi="Arial" w:cs="Arial"/>
        </w:rPr>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785E90A0" w14:textId="77777777" w:rsidR="00496537" w:rsidRPr="00731324" w:rsidRDefault="00496537" w:rsidP="00496537">
      <w:pPr>
        <w:pStyle w:val="BodyTextIndent"/>
        <w:spacing w:after="0" w:line="240" w:lineRule="auto"/>
        <w:ind w:left="0"/>
        <w:jc w:val="both"/>
        <w:rPr>
          <w:rFonts w:ascii="Arial" w:hAnsi="Arial" w:cs="Arial"/>
        </w:rPr>
      </w:pPr>
    </w:p>
    <w:p w14:paraId="1222CFDF" w14:textId="5DB8E9D0" w:rsidR="00E5774D" w:rsidRPr="006907B5" w:rsidRDefault="00433F3D" w:rsidP="00E5774D">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r>
      <w:r w:rsidR="00E5774D" w:rsidRPr="00345C5C">
        <w:rPr>
          <w:rFonts w:ascii="Arial" w:eastAsia="Batang" w:hAnsi="Arial" w:cs="Arial"/>
          <w:b/>
          <w:color w:val="000000"/>
          <w:sz w:val="24"/>
        </w:rPr>
        <w:t>Support to National Goals and Strategic Objectives</w:t>
      </w:r>
    </w:p>
    <w:p w14:paraId="5C8D4739" w14:textId="77777777" w:rsidR="00E5774D" w:rsidRPr="005A120F" w:rsidRDefault="00E5774D" w:rsidP="00E5774D">
      <w:pPr>
        <w:spacing w:after="0" w:line="240" w:lineRule="auto"/>
        <w:jc w:val="both"/>
        <w:rPr>
          <w:rFonts w:ascii="Arial" w:hAnsi="Arial" w:cs="Arial"/>
        </w:rPr>
      </w:pPr>
    </w:p>
    <w:p w14:paraId="32F22BCD" w14:textId="77777777" w:rsidR="00E5774D" w:rsidRDefault="00E5774D" w:rsidP="00E5774D">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4241859F" w14:textId="77777777" w:rsidR="00F5248E" w:rsidRDefault="00F5248E"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4395"/>
        <w:gridCol w:w="3515"/>
      </w:tblGrid>
      <w:tr w:rsidR="00F5248E" w:rsidRPr="0089799C" w14:paraId="03376D35" w14:textId="77777777" w:rsidTr="00107EAF">
        <w:tc>
          <w:tcPr>
            <w:tcW w:w="2263" w:type="dxa"/>
          </w:tcPr>
          <w:p w14:paraId="078DD9B8" w14:textId="77777777" w:rsidR="00F5248E" w:rsidRPr="00BE5E97" w:rsidRDefault="00F5248E" w:rsidP="003B2E4D">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4395" w:type="dxa"/>
          </w:tcPr>
          <w:p w14:paraId="67E60FB4" w14:textId="77777777" w:rsidR="00F5248E" w:rsidRPr="006907B5" w:rsidRDefault="00F5248E" w:rsidP="003B2E4D">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3515" w:type="dxa"/>
          </w:tcPr>
          <w:p w14:paraId="7FF55E81" w14:textId="77777777" w:rsidR="00F5248E" w:rsidRPr="006907B5" w:rsidRDefault="00F5248E" w:rsidP="003B2E4D">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F5248E" w:rsidRPr="0089799C" w14:paraId="5592DD64" w14:textId="77777777" w:rsidTr="00107EAF">
        <w:tc>
          <w:tcPr>
            <w:tcW w:w="2263" w:type="dxa"/>
          </w:tcPr>
          <w:p w14:paraId="006544ED" w14:textId="77777777" w:rsidR="00F5248E" w:rsidRPr="005A120F" w:rsidRDefault="00F5248E" w:rsidP="003B2E4D">
            <w:pPr>
              <w:spacing w:after="0" w:line="240" w:lineRule="auto"/>
              <w:jc w:val="both"/>
              <w:rPr>
                <w:rFonts w:ascii="Arial" w:eastAsia="Batang" w:hAnsi="Arial" w:cs="Arial"/>
                <w:color w:val="000000"/>
              </w:rPr>
            </w:pPr>
            <w:r w:rsidRPr="00572F8A">
              <w:rPr>
                <w:rFonts w:ascii="Arial" w:hAnsi="Arial" w:cs="Arial"/>
              </w:rPr>
              <w:t xml:space="preserve">Altogether better for children and young people </w:t>
            </w:r>
          </w:p>
        </w:tc>
        <w:tc>
          <w:tcPr>
            <w:tcW w:w="4395" w:type="dxa"/>
          </w:tcPr>
          <w:p w14:paraId="4811F431" w14:textId="77777777" w:rsidR="00F5248E" w:rsidRPr="006907B5" w:rsidRDefault="00F5248E" w:rsidP="003B2E4D">
            <w:pPr>
              <w:spacing w:after="0" w:line="240" w:lineRule="auto"/>
              <w:jc w:val="both"/>
              <w:rPr>
                <w:rFonts w:ascii="Arial" w:eastAsia="Batang" w:hAnsi="Arial" w:cs="Arial"/>
                <w:b/>
                <w:color w:val="000000"/>
              </w:rPr>
            </w:pPr>
            <w:r w:rsidRPr="00572F8A">
              <w:rPr>
                <w:rFonts w:ascii="Arial" w:hAnsi="Arial" w:cs="Arial"/>
              </w:rPr>
              <w:t>Provision of a statutory social work intervention and support for children in need of protection, children in need and children looked after.</w:t>
            </w:r>
          </w:p>
        </w:tc>
        <w:tc>
          <w:tcPr>
            <w:tcW w:w="3515" w:type="dxa"/>
          </w:tcPr>
          <w:p w14:paraId="73D1E032" w14:textId="77777777" w:rsidR="00F5248E" w:rsidRDefault="00F5248E" w:rsidP="003B2E4D">
            <w:pPr>
              <w:spacing w:after="0" w:line="240" w:lineRule="auto"/>
              <w:jc w:val="both"/>
              <w:rPr>
                <w:rFonts w:ascii="Arial" w:eastAsia="Batang" w:hAnsi="Arial" w:cs="Arial"/>
                <w:b/>
                <w:color w:val="000000"/>
              </w:rPr>
            </w:pPr>
            <w:r w:rsidRPr="00572F8A">
              <w:rPr>
                <w:rFonts w:ascii="Arial" w:eastAsia="Batang" w:hAnsi="Arial" w:cs="Arial"/>
                <w:color w:val="000000"/>
              </w:rPr>
              <w:t>Statutory response to all children and adults on St Helena as required.</w:t>
            </w:r>
          </w:p>
        </w:tc>
      </w:tr>
      <w:tr w:rsidR="00F5248E" w:rsidRPr="0089799C" w14:paraId="0FE71BCB" w14:textId="77777777" w:rsidTr="00107EAF">
        <w:tc>
          <w:tcPr>
            <w:tcW w:w="2263" w:type="dxa"/>
          </w:tcPr>
          <w:p w14:paraId="7E442FA6" w14:textId="77777777" w:rsidR="00F5248E" w:rsidRPr="00BE5E97" w:rsidRDefault="00F5248E" w:rsidP="003B2E4D">
            <w:pPr>
              <w:spacing w:after="0" w:line="240" w:lineRule="auto"/>
              <w:jc w:val="both"/>
              <w:rPr>
                <w:rFonts w:ascii="Arial" w:eastAsia="Batang" w:hAnsi="Arial" w:cs="Arial"/>
                <w:b/>
                <w:color w:val="000000"/>
              </w:rPr>
            </w:pPr>
            <w:r w:rsidRPr="00572F8A">
              <w:rPr>
                <w:rFonts w:ascii="Arial" w:hAnsi="Arial" w:cs="Arial"/>
              </w:rPr>
              <w:lastRenderedPageBreak/>
              <w:t xml:space="preserve">Altogether Safer </w:t>
            </w:r>
          </w:p>
        </w:tc>
        <w:tc>
          <w:tcPr>
            <w:tcW w:w="4395" w:type="dxa"/>
          </w:tcPr>
          <w:p w14:paraId="18E4E9D8" w14:textId="77777777" w:rsidR="00F5248E" w:rsidRPr="006907B5" w:rsidRDefault="00F5248E" w:rsidP="003B2E4D">
            <w:pPr>
              <w:spacing w:after="0" w:line="240" w:lineRule="auto"/>
              <w:jc w:val="both"/>
              <w:rPr>
                <w:rFonts w:ascii="Arial" w:eastAsia="Batang" w:hAnsi="Arial" w:cs="Arial"/>
                <w:b/>
                <w:color w:val="000000"/>
              </w:rPr>
            </w:pPr>
            <w:r w:rsidRPr="00572F8A">
              <w:rPr>
                <w:rFonts w:ascii="Arial" w:hAnsi="Arial" w:cs="Arial"/>
              </w:rPr>
              <w:t>Provision of statutory responses to adults in need of support and intervention to ensure the safe care and support of vulnerable adults on Island.</w:t>
            </w:r>
          </w:p>
        </w:tc>
        <w:tc>
          <w:tcPr>
            <w:tcW w:w="3515" w:type="dxa"/>
          </w:tcPr>
          <w:p w14:paraId="20EBC4BC" w14:textId="77777777" w:rsidR="00F5248E" w:rsidRDefault="00F5248E" w:rsidP="003B2E4D">
            <w:pPr>
              <w:spacing w:after="0" w:line="240" w:lineRule="auto"/>
              <w:jc w:val="both"/>
              <w:rPr>
                <w:rFonts w:ascii="Arial" w:eastAsia="Batang" w:hAnsi="Arial" w:cs="Arial"/>
                <w:b/>
                <w:color w:val="000000"/>
              </w:rPr>
            </w:pPr>
          </w:p>
        </w:tc>
      </w:tr>
    </w:tbl>
    <w:p w14:paraId="66AFF66E" w14:textId="77777777" w:rsidR="00F5248E" w:rsidRPr="005A120F" w:rsidRDefault="00F5248E" w:rsidP="00E5774D">
      <w:pPr>
        <w:spacing w:after="0" w:line="240" w:lineRule="auto"/>
        <w:jc w:val="both"/>
        <w:rPr>
          <w:rFonts w:ascii="Arial" w:hAnsi="Arial" w:cs="Arial"/>
        </w:rPr>
      </w:pPr>
    </w:p>
    <w:p w14:paraId="0F872600" w14:textId="77777777" w:rsidR="00E5774D" w:rsidRPr="005A120F" w:rsidRDefault="00E5774D" w:rsidP="00E5774D">
      <w:pPr>
        <w:spacing w:after="0" w:line="240" w:lineRule="auto"/>
        <w:jc w:val="both"/>
        <w:rPr>
          <w:rFonts w:ascii="Arial" w:hAnsi="Arial" w:cs="Arial"/>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5A120F" w:rsidRDefault="00B742BE" w:rsidP="005A120F">
      <w:pPr>
        <w:tabs>
          <w:tab w:val="num" w:pos="720"/>
        </w:tabs>
        <w:spacing w:after="0" w:line="240" w:lineRule="auto"/>
        <w:jc w:val="both"/>
        <w:rPr>
          <w:rFonts w:ascii="Arial" w:hAnsi="Arial" w:cs="Arial"/>
          <w:b/>
        </w:rPr>
      </w:pPr>
    </w:p>
    <w:p w14:paraId="1B509B52" w14:textId="5BA650E4" w:rsidR="00D652CF" w:rsidRDefault="006F17A1" w:rsidP="00D652CF">
      <w:pPr>
        <w:pStyle w:val="BodyText3"/>
        <w:numPr>
          <w:ilvl w:val="0"/>
          <w:numId w:val="20"/>
        </w:numPr>
        <w:jc w:val="both"/>
        <w:rPr>
          <w:rFonts w:cs="Arial"/>
          <w:sz w:val="22"/>
          <w:szCs w:val="22"/>
        </w:rPr>
      </w:pPr>
      <w:r w:rsidRPr="00D652CF">
        <w:rPr>
          <w:rFonts w:cs="Arial"/>
          <w:sz w:val="22"/>
          <w:szCs w:val="22"/>
        </w:rPr>
        <w:t xml:space="preserve">The </w:t>
      </w:r>
      <w:r w:rsidR="00F5248E">
        <w:rPr>
          <w:rFonts w:cs="Arial"/>
          <w:sz w:val="22"/>
          <w:szCs w:val="22"/>
        </w:rPr>
        <w:t>Senior Social Worker</w:t>
      </w:r>
      <w:r w:rsidR="00950AC4">
        <w:rPr>
          <w:rFonts w:cs="Arial"/>
          <w:sz w:val="22"/>
          <w:szCs w:val="22"/>
        </w:rPr>
        <w:t xml:space="preserve"> (Adult Social Care)</w:t>
      </w:r>
      <w:r w:rsidR="00F5248E">
        <w:rPr>
          <w:rFonts w:cs="Arial"/>
          <w:sz w:val="22"/>
          <w:szCs w:val="22"/>
        </w:rPr>
        <w:t xml:space="preserve"> </w:t>
      </w:r>
      <w:r w:rsidRPr="00D652CF">
        <w:rPr>
          <w:rFonts w:cs="Arial"/>
          <w:sz w:val="22"/>
          <w:szCs w:val="22"/>
        </w:rPr>
        <w:t xml:space="preserve">shall provide to the </w:t>
      </w:r>
      <w:r w:rsidR="00F5248E">
        <w:rPr>
          <w:rFonts w:cs="Arial"/>
          <w:sz w:val="22"/>
          <w:szCs w:val="22"/>
        </w:rPr>
        <w:t>Team Manager (Adult Social Care),</w:t>
      </w:r>
      <w:r w:rsidRPr="00D652CF">
        <w:rPr>
          <w:rFonts w:cs="Arial"/>
          <w:sz w:val="22"/>
          <w:szCs w:val="22"/>
        </w:rPr>
        <w:t xml:space="preserve"> </w:t>
      </w:r>
      <w:r w:rsidR="00F5248E" w:rsidRPr="00F5248E">
        <w:rPr>
          <w:rFonts w:cs="Arial"/>
          <w:sz w:val="22"/>
          <w:szCs w:val="22"/>
        </w:rPr>
        <w:t>monthly</w:t>
      </w:r>
      <w:r w:rsidR="00F5248E">
        <w:rPr>
          <w:rFonts w:cs="Arial"/>
          <w:i/>
          <w:color w:val="FF0000"/>
          <w:sz w:val="22"/>
          <w:szCs w:val="22"/>
        </w:rPr>
        <w:t xml:space="preserve"> </w:t>
      </w:r>
      <w:r w:rsidRPr="00D652CF">
        <w:rPr>
          <w:rFonts w:cs="Arial"/>
          <w:sz w:val="22"/>
          <w:szCs w:val="22"/>
        </w:rPr>
        <w:t>reports on progress</w:t>
      </w:r>
      <w:r w:rsidR="005A120F" w:rsidRPr="00D652CF">
        <w:rPr>
          <w:rFonts w:cs="Arial"/>
          <w:sz w:val="22"/>
          <w:szCs w:val="22"/>
        </w:rPr>
        <w:t>.  These reports should cover</w:t>
      </w:r>
      <w:r w:rsidR="00D652CF" w:rsidRPr="00D652CF">
        <w:rPr>
          <w:rFonts w:cs="Arial"/>
          <w:sz w:val="22"/>
          <w:szCs w:val="22"/>
        </w:rPr>
        <w:t xml:space="preserve"> </w:t>
      </w:r>
      <w:r w:rsidR="00D652CF">
        <w:rPr>
          <w:rFonts w:cs="Arial"/>
          <w:sz w:val="22"/>
          <w:szCs w:val="22"/>
        </w:rPr>
        <w:t>t</w:t>
      </w:r>
      <w:r w:rsidRPr="00D652CF">
        <w:rPr>
          <w:rFonts w:cs="Arial"/>
          <w:sz w:val="22"/>
          <w:szCs w:val="22"/>
        </w:rPr>
        <w:t xml:space="preserve">he outputs, and key performance indicators agreed with </w:t>
      </w:r>
      <w:r w:rsidR="00F5248E">
        <w:rPr>
          <w:rFonts w:cs="Arial"/>
          <w:sz w:val="22"/>
          <w:szCs w:val="22"/>
        </w:rPr>
        <w:t>Team Manager (Adult Social Care)</w:t>
      </w:r>
      <w:r w:rsidR="0031544B">
        <w:rPr>
          <w:rFonts w:cs="Arial"/>
          <w:sz w:val="22"/>
          <w:szCs w:val="22"/>
        </w:rPr>
        <w:t>.</w:t>
      </w:r>
      <w:r w:rsidR="00F5248E">
        <w:rPr>
          <w:rFonts w:cs="Arial"/>
          <w:sz w:val="22"/>
          <w:szCs w:val="22"/>
        </w:rPr>
        <w:t xml:space="preserve">  </w:t>
      </w:r>
      <w:r w:rsidR="005A120F" w:rsidRPr="00D652CF">
        <w:rPr>
          <w:rFonts w:cs="Arial"/>
          <w:sz w:val="22"/>
          <w:szCs w:val="22"/>
        </w:rPr>
        <w:t xml:space="preserve">These should be agreed </w:t>
      </w:r>
      <w:r w:rsidRPr="00D652CF">
        <w:rPr>
          <w:rFonts w:cs="Arial"/>
          <w:sz w:val="22"/>
          <w:szCs w:val="22"/>
        </w:rPr>
        <w:t>not more than three months after arrival on Island</w:t>
      </w:r>
      <w:r w:rsidR="00D652CF">
        <w:rPr>
          <w:rFonts w:cs="Arial"/>
          <w:sz w:val="22"/>
          <w:szCs w:val="22"/>
        </w:rPr>
        <w:t>.</w:t>
      </w:r>
    </w:p>
    <w:p w14:paraId="4465C7DF" w14:textId="77777777" w:rsidR="00D652CF" w:rsidRDefault="00D652CF" w:rsidP="00D652CF">
      <w:pPr>
        <w:pStyle w:val="BodyText3"/>
        <w:ind w:left="720"/>
        <w:jc w:val="both"/>
        <w:rPr>
          <w:rFonts w:cs="Arial"/>
          <w:sz w:val="22"/>
          <w:szCs w:val="22"/>
        </w:rPr>
      </w:pPr>
    </w:p>
    <w:p w14:paraId="44D2A837" w14:textId="77777777" w:rsidR="00D652CF" w:rsidRDefault="00FB5F2A" w:rsidP="00D652CF">
      <w:pPr>
        <w:pStyle w:val="BodyText3"/>
        <w:numPr>
          <w:ilvl w:val="0"/>
          <w:numId w:val="20"/>
        </w:numPr>
        <w:jc w:val="both"/>
        <w:rPr>
          <w:rFonts w:cs="Arial"/>
          <w:sz w:val="22"/>
          <w:szCs w:val="22"/>
        </w:rPr>
      </w:pPr>
      <w:r w:rsidRPr="00D652CF">
        <w:rPr>
          <w:rFonts w:cs="Arial"/>
          <w:sz w:val="22"/>
          <w:szCs w:val="22"/>
        </w:rPr>
        <w:t>A Capacity Development Record should be kept by the postholder for the duration of their contract</w:t>
      </w:r>
      <w:r w:rsidR="00D652CF">
        <w:rPr>
          <w:rFonts w:cs="Arial"/>
          <w:sz w:val="22"/>
          <w:szCs w:val="22"/>
        </w:rPr>
        <w:t>.  T</w:t>
      </w:r>
      <w:r w:rsidRPr="00D652CF">
        <w:rPr>
          <w:rFonts w:cs="Arial"/>
          <w:sz w:val="22"/>
          <w:szCs w:val="22"/>
        </w:rPr>
        <w:t>his will be reviewed as part of the six-month probation r</w:t>
      </w:r>
      <w:r w:rsidR="00D652CF">
        <w:rPr>
          <w:rFonts w:cs="Arial"/>
          <w:sz w:val="22"/>
          <w:szCs w:val="22"/>
        </w:rPr>
        <w:t>eview, annually as part of the a</w:t>
      </w:r>
      <w:r w:rsidRPr="00D652CF">
        <w:rPr>
          <w:rFonts w:cs="Arial"/>
          <w:sz w:val="22"/>
          <w:szCs w:val="22"/>
        </w:rPr>
        <w:t xml:space="preserve">ppraisal </w:t>
      </w:r>
      <w:r w:rsidR="000601B7" w:rsidRPr="00D652CF">
        <w:rPr>
          <w:rFonts w:cs="Arial"/>
          <w:sz w:val="22"/>
          <w:szCs w:val="22"/>
        </w:rPr>
        <w:t xml:space="preserve">process </w:t>
      </w:r>
      <w:r w:rsidRPr="00D652CF">
        <w:rPr>
          <w:rFonts w:cs="Arial"/>
          <w:sz w:val="22"/>
          <w:szCs w:val="22"/>
        </w:rPr>
        <w:t>and at the end of contract review</w:t>
      </w:r>
      <w:r w:rsidR="000601B7" w:rsidRPr="00D652CF">
        <w:rPr>
          <w:rFonts w:cs="Arial"/>
          <w:sz w:val="22"/>
          <w:szCs w:val="22"/>
        </w:rPr>
        <w:t>.</w:t>
      </w:r>
    </w:p>
    <w:p w14:paraId="7C039D91" w14:textId="77777777" w:rsidR="00D652CF" w:rsidRDefault="00D652CF" w:rsidP="00D652CF">
      <w:pPr>
        <w:pStyle w:val="BodyText3"/>
        <w:ind w:left="720"/>
        <w:jc w:val="both"/>
        <w:rPr>
          <w:rFonts w:cs="Arial"/>
          <w:sz w:val="22"/>
          <w:szCs w:val="22"/>
        </w:rPr>
      </w:pPr>
    </w:p>
    <w:p w14:paraId="33A5E47A" w14:textId="66FACE9F" w:rsidR="00D652CF" w:rsidRDefault="006F17A1" w:rsidP="00D652CF">
      <w:pPr>
        <w:pStyle w:val="BodyText3"/>
        <w:numPr>
          <w:ilvl w:val="0"/>
          <w:numId w:val="20"/>
        </w:numPr>
        <w:jc w:val="both"/>
        <w:rPr>
          <w:rFonts w:cs="Arial"/>
          <w:sz w:val="22"/>
          <w:szCs w:val="22"/>
        </w:rPr>
      </w:pPr>
      <w:r w:rsidRPr="00D652CF">
        <w:rPr>
          <w:rFonts w:cs="Arial"/>
          <w:sz w:val="22"/>
          <w:szCs w:val="22"/>
        </w:rPr>
        <w:t xml:space="preserve">The post will be </w:t>
      </w:r>
      <w:r w:rsidR="00C33538">
        <w:rPr>
          <w:rFonts w:cs="Arial"/>
          <w:sz w:val="22"/>
          <w:szCs w:val="22"/>
        </w:rPr>
        <w:t>for two years</w:t>
      </w:r>
      <w:r w:rsidR="00107EAF">
        <w:rPr>
          <w:rFonts w:cs="Arial"/>
          <w:sz w:val="22"/>
          <w:szCs w:val="22"/>
        </w:rPr>
        <w:t>.</w:t>
      </w:r>
      <w:r w:rsidRPr="00D652CF">
        <w:rPr>
          <w:rFonts w:cs="Arial"/>
          <w:sz w:val="22"/>
          <w:szCs w:val="22"/>
        </w:rPr>
        <w:t xml:space="preserve"> </w:t>
      </w:r>
      <w:proofErr w:type="gramStart"/>
      <w:r w:rsidRPr="00D652CF">
        <w:rPr>
          <w:rFonts w:cs="Arial"/>
          <w:sz w:val="22"/>
          <w:szCs w:val="22"/>
        </w:rPr>
        <w:t>Performance</w:t>
      </w:r>
      <w:proofErr w:type="gramEnd"/>
      <w:r w:rsidRPr="00D652CF">
        <w:rPr>
          <w:rFonts w:cs="Arial"/>
          <w:sz w:val="22"/>
          <w:szCs w:val="22"/>
        </w:rPr>
        <w:t xml:space="preserve"> will be measured with respect to the </w:t>
      </w:r>
      <w:r w:rsidR="00D652CF">
        <w:rPr>
          <w:rFonts w:cs="Arial"/>
          <w:sz w:val="22"/>
          <w:szCs w:val="22"/>
        </w:rPr>
        <w:t>Section and Portfolios</w:t>
      </w:r>
      <w:r w:rsidRPr="00D652CF">
        <w:rPr>
          <w:rFonts w:cs="Arial"/>
          <w:sz w:val="22"/>
          <w:szCs w:val="22"/>
        </w:rPr>
        <w:t xml:space="preserve"> overall performance in service delivery</w:t>
      </w:r>
      <w:r w:rsidR="00D652CF">
        <w:rPr>
          <w:rFonts w:cs="Arial"/>
          <w:sz w:val="22"/>
          <w:szCs w:val="22"/>
        </w:rPr>
        <w:t xml:space="preserve"> and </w:t>
      </w:r>
      <w:r w:rsidRPr="00D652CF">
        <w:rPr>
          <w:rFonts w:cs="Arial"/>
          <w:sz w:val="22"/>
          <w:szCs w:val="22"/>
        </w:rPr>
        <w:t>increases in operational effectiveness and efficiency.</w:t>
      </w:r>
      <w:r w:rsidR="0077327F" w:rsidRPr="00D652CF">
        <w:rPr>
          <w:rFonts w:cs="Arial"/>
          <w:sz w:val="22"/>
          <w:szCs w:val="22"/>
        </w:rPr>
        <w:t xml:space="preserve">  The Capacity Development Record will be a key document for measuring performance.  </w:t>
      </w:r>
      <w:r w:rsidRPr="00D652CF">
        <w:rPr>
          <w:rFonts w:cs="Arial"/>
          <w:sz w:val="22"/>
          <w:szCs w:val="22"/>
        </w:rPr>
        <w:t xml:space="preserve">A probationary </w:t>
      </w:r>
      <w:r w:rsidR="00AB4C7F" w:rsidRPr="00D652CF">
        <w:rPr>
          <w:rFonts w:cs="Arial"/>
          <w:sz w:val="22"/>
          <w:szCs w:val="22"/>
        </w:rPr>
        <w:t xml:space="preserve">period of </w:t>
      </w:r>
      <w:r w:rsidRPr="00D652CF">
        <w:rPr>
          <w:rFonts w:cs="Arial"/>
          <w:sz w:val="22"/>
          <w:szCs w:val="22"/>
        </w:rPr>
        <w:t>6 months</w:t>
      </w:r>
      <w:r w:rsidR="00AB4C7F" w:rsidRPr="00D652CF">
        <w:rPr>
          <w:rFonts w:cs="Arial"/>
          <w:sz w:val="22"/>
          <w:szCs w:val="22"/>
        </w:rPr>
        <w:t xml:space="preserve"> will apply</w:t>
      </w:r>
      <w:r w:rsidRPr="00D652CF">
        <w:rPr>
          <w:rFonts w:cs="Arial"/>
          <w:sz w:val="22"/>
          <w:szCs w:val="22"/>
        </w:rPr>
        <w:t>.</w:t>
      </w:r>
    </w:p>
    <w:p w14:paraId="356FE6AC" w14:textId="77777777" w:rsidR="00D652CF" w:rsidRDefault="00D652CF" w:rsidP="00D652CF">
      <w:pPr>
        <w:pStyle w:val="BodyText3"/>
        <w:ind w:left="720"/>
        <w:jc w:val="both"/>
        <w:rPr>
          <w:rFonts w:cs="Arial"/>
          <w:sz w:val="22"/>
          <w:szCs w:val="22"/>
        </w:rPr>
      </w:pPr>
    </w:p>
    <w:p w14:paraId="13E48743" w14:textId="167A1D70" w:rsidR="006F17A1" w:rsidRPr="00D652CF" w:rsidRDefault="006F17A1" w:rsidP="00D652CF">
      <w:pPr>
        <w:pStyle w:val="BodyText3"/>
        <w:numPr>
          <w:ilvl w:val="0"/>
          <w:numId w:val="20"/>
        </w:numPr>
        <w:jc w:val="both"/>
        <w:rPr>
          <w:rFonts w:cs="Arial"/>
          <w:sz w:val="22"/>
          <w:szCs w:val="22"/>
        </w:rPr>
      </w:pPr>
      <w:r w:rsidRPr="00D652CF">
        <w:rPr>
          <w:rFonts w:cs="Arial"/>
          <w:sz w:val="22"/>
          <w:szCs w:val="22"/>
        </w:rPr>
        <w:t xml:space="preserve">The </w:t>
      </w:r>
      <w:r w:rsidR="0031544B">
        <w:rPr>
          <w:rFonts w:cs="Arial"/>
          <w:sz w:val="22"/>
          <w:szCs w:val="22"/>
        </w:rPr>
        <w:t>Senior Social Worker</w:t>
      </w:r>
      <w:r w:rsidRPr="0031544B">
        <w:rPr>
          <w:rFonts w:cs="Arial"/>
          <w:sz w:val="22"/>
          <w:szCs w:val="22"/>
        </w:rPr>
        <w:t xml:space="preserve"> </w:t>
      </w:r>
      <w:r w:rsidR="00950AC4">
        <w:rPr>
          <w:rFonts w:cs="Arial"/>
          <w:sz w:val="22"/>
          <w:szCs w:val="22"/>
        </w:rPr>
        <w:t xml:space="preserve">(Adult Social Care) </w:t>
      </w:r>
      <w:r w:rsidRPr="00D652CF">
        <w:rPr>
          <w:rFonts w:cs="Arial"/>
          <w:sz w:val="22"/>
          <w:szCs w:val="22"/>
        </w:rPr>
        <w:t xml:space="preserve">will report directly to the </w:t>
      </w:r>
      <w:r w:rsidR="0031544B" w:rsidRPr="0031544B">
        <w:rPr>
          <w:rFonts w:cs="Arial"/>
          <w:sz w:val="22"/>
          <w:szCs w:val="22"/>
        </w:rPr>
        <w:t>Team Manager (Adult Social Care)</w:t>
      </w:r>
      <w:r w:rsidR="0031544B">
        <w:rPr>
          <w:rFonts w:cs="Arial"/>
          <w:sz w:val="22"/>
          <w:szCs w:val="22"/>
        </w:rPr>
        <w:t>.</w:t>
      </w:r>
    </w:p>
    <w:p w14:paraId="4125DCE6" w14:textId="77777777" w:rsidR="006F17A1" w:rsidRPr="005A120F" w:rsidRDefault="006F17A1" w:rsidP="005A120F">
      <w:pPr>
        <w:pStyle w:val="ListParagraph"/>
        <w:spacing w:after="0" w:line="240" w:lineRule="auto"/>
        <w:jc w:val="both"/>
        <w:rPr>
          <w:rFonts w:ascii="Arial" w:hAnsi="Arial" w:cs="Arial"/>
        </w:rPr>
      </w:pPr>
    </w:p>
    <w:p w14:paraId="649828F0" w14:textId="570B5438" w:rsidR="006F17A1" w:rsidRPr="00345C5C" w:rsidRDefault="00345C5C" w:rsidP="005A120F">
      <w:pPr>
        <w:pStyle w:val="BodyText3"/>
        <w:jc w:val="both"/>
        <w:rPr>
          <w:rFonts w:cs="Arial"/>
          <w:b/>
          <w:sz w:val="24"/>
          <w:szCs w:val="22"/>
        </w:rPr>
      </w:pPr>
      <w:r w:rsidRPr="00345C5C">
        <w:rPr>
          <w:rFonts w:cs="Arial"/>
          <w:b/>
          <w:sz w:val="24"/>
          <w:szCs w:val="22"/>
        </w:rPr>
        <w:t>5.</w:t>
      </w:r>
      <w:r w:rsidRPr="00345C5C">
        <w:rPr>
          <w:rFonts w:cs="Arial"/>
          <w:b/>
          <w:sz w:val="24"/>
          <w:szCs w:val="22"/>
        </w:rPr>
        <w:tab/>
        <w:t>Organisational Structure</w:t>
      </w:r>
    </w:p>
    <w:p w14:paraId="68AADB48" w14:textId="77777777" w:rsidR="00345C5C" w:rsidRDefault="00345C5C" w:rsidP="005A120F">
      <w:pPr>
        <w:pStyle w:val="BodyText3"/>
        <w:jc w:val="both"/>
        <w:rPr>
          <w:rFonts w:cs="Arial"/>
          <w:sz w:val="22"/>
          <w:szCs w:val="22"/>
        </w:rPr>
      </w:pPr>
    </w:p>
    <w:p w14:paraId="6C40F9DB" w14:textId="745A9DDB" w:rsidR="006F17A1" w:rsidRPr="005A120F" w:rsidRDefault="00107EAF" w:rsidP="005A120F">
      <w:pPr>
        <w:pStyle w:val="BodyText3"/>
        <w:rPr>
          <w:rFonts w:cs="Arial"/>
          <w:sz w:val="22"/>
          <w:szCs w:val="22"/>
        </w:rPr>
      </w:pPr>
      <w:r w:rsidRPr="00295593">
        <w:rPr>
          <w:rFonts w:cs="Arial"/>
          <w:noProof/>
          <w:lang w:eastAsia="en-GB"/>
        </w:rPr>
        <mc:AlternateContent>
          <mc:Choice Requires="wps">
            <w:drawing>
              <wp:anchor distT="45720" distB="45720" distL="114300" distR="114300" simplePos="0" relativeHeight="251661312" behindDoc="0" locked="0" layoutInCell="1" allowOverlap="1" wp14:anchorId="6BA92CCA" wp14:editId="2943196D">
                <wp:simplePos x="0" y="0"/>
                <wp:positionH relativeFrom="column">
                  <wp:posOffset>1699260</wp:posOffset>
                </wp:positionH>
                <wp:positionV relativeFrom="paragraph">
                  <wp:posOffset>66304</wp:posOffset>
                </wp:positionV>
                <wp:extent cx="2162175" cy="628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628650"/>
                        </a:xfrm>
                        <a:prstGeom prst="rect">
                          <a:avLst/>
                        </a:prstGeom>
                        <a:solidFill>
                          <a:srgbClr val="0070C0"/>
                        </a:solidFill>
                        <a:ln w="9525">
                          <a:solidFill>
                            <a:srgbClr val="000000"/>
                          </a:solidFill>
                          <a:miter lim="800000"/>
                          <a:headEnd/>
                          <a:tailEnd/>
                        </a:ln>
                      </wps:spPr>
                      <wps:txbx>
                        <w:txbxContent>
                          <w:p w14:paraId="521B9198" w14:textId="77777777" w:rsidR="00F849E0" w:rsidRDefault="00F849E0" w:rsidP="00107EAF">
                            <w:pPr>
                              <w:shd w:val="clear" w:color="auto" w:fill="0070C0"/>
                              <w:rPr>
                                <w:color w:val="EEECE1" w:themeColor="background2"/>
                                <w:sz w:val="28"/>
                                <w:szCs w:val="28"/>
                              </w:rPr>
                            </w:pPr>
                            <w:r>
                              <w:rPr>
                                <w:color w:val="EEECE1" w:themeColor="background2"/>
                                <w:sz w:val="28"/>
                                <w:szCs w:val="28"/>
                                <w:shd w:val="clear" w:color="auto" w:fill="548DD4" w:themeFill="text2" w:themeFillTint="99"/>
                              </w:rPr>
                              <w:t xml:space="preserve">         </w:t>
                            </w:r>
                            <w:r w:rsidR="00295593" w:rsidRPr="00F849E0">
                              <w:rPr>
                                <w:color w:val="EEECE1" w:themeColor="background2"/>
                                <w:sz w:val="28"/>
                                <w:szCs w:val="28"/>
                                <w:shd w:val="clear" w:color="auto" w:fill="548DD4" w:themeFill="text2" w:themeFillTint="99"/>
                              </w:rPr>
                              <w:t>Portfolio Director</w:t>
                            </w:r>
                            <w:r w:rsidR="00295593" w:rsidRPr="00F849E0">
                              <w:rPr>
                                <w:color w:val="EEECE1" w:themeColor="background2"/>
                                <w:sz w:val="28"/>
                                <w:szCs w:val="28"/>
                              </w:rPr>
                              <w:t xml:space="preserve"> </w:t>
                            </w:r>
                          </w:p>
                          <w:p w14:paraId="55F8FA95" w14:textId="1518C1FB" w:rsidR="00481EC7" w:rsidRPr="00295593" w:rsidRDefault="00F849E0" w:rsidP="00107EAF">
                            <w:pPr>
                              <w:shd w:val="clear" w:color="auto" w:fill="0070C0"/>
                              <w:rPr>
                                <w:color w:val="EEECE1" w:themeColor="background2"/>
                                <w:sz w:val="28"/>
                                <w:szCs w:val="28"/>
                              </w:rPr>
                            </w:pPr>
                            <w:r>
                              <w:rPr>
                                <w:color w:val="EEECE1" w:themeColor="background2"/>
                                <w:sz w:val="28"/>
                                <w:szCs w:val="28"/>
                              </w:rPr>
                              <w:t xml:space="preserve">      </w:t>
                            </w:r>
                            <w:r w:rsidR="00295593" w:rsidRPr="00F849E0">
                              <w:rPr>
                                <w:color w:val="EEECE1" w:themeColor="background2"/>
                                <w:sz w:val="28"/>
                                <w:szCs w:val="28"/>
                                <w:shd w:val="clear" w:color="auto" w:fill="548DD4" w:themeFill="text2" w:themeFillTint="99"/>
                              </w:rPr>
                              <w:t>Health &amp; Social Care</w:t>
                            </w:r>
                          </w:p>
                          <w:p w14:paraId="2AE542B3" w14:textId="25C06905" w:rsidR="00295593" w:rsidRDefault="002955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92CCA" id="_x0000_t202" coordsize="21600,21600" o:spt="202" path="m,l,21600r21600,l21600,xe">
                <v:stroke joinstyle="miter"/>
                <v:path gradientshapeok="t" o:connecttype="rect"/>
              </v:shapetype>
              <v:shape id="Text Box 2" o:spid="_x0000_s1026" type="#_x0000_t202" style="position:absolute;margin-left:133.8pt;margin-top:5.2pt;width:170.25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" fillcolor="#0070c0">
                <v:textbox>
                  <w:txbxContent>
                    <w:p w14:paraId="521B9198" w14:textId="77777777" w:rsidR="00F849E0" w:rsidRDefault="00F849E0" w:rsidP="00107EAF">
                      <w:pPr>
                        <w:shd w:val="clear" w:color="auto" w:fill="0070C0"/>
                        <w:rPr>
                          <w:color w:val="EEECE1" w:themeColor="background2"/>
                          <w:sz w:val="28"/>
                          <w:szCs w:val="28"/>
                        </w:rPr>
                      </w:pPr>
                      <w:r>
                        <w:rPr>
                          <w:color w:val="EEECE1" w:themeColor="background2"/>
                          <w:sz w:val="28"/>
                          <w:szCs w:val="28"/>
                          <w:shd w:val="clear" w:color="auto" w:fill="548DD4" w:themeFill="text2" w:themeFillTint="99"/>
                        </w:rPr>
                        <w:t xml:space="preserve">         </w:t>
                      </w:r>
                      <w:r w:rsidR="00295593" w:rsidRPr="00F849E0">
                        <w:rPr>
                          <w:color w:val="EEECE1" w:themeColor="background2"/>
                          <w:sz w:val="28"/>
                          <w:szCs w:val="28"/>
                          <w:shd w:val="clear" w:color="auto" w:fill="548DD4" w:themeFill="text2" w:themeFillTint="99"/>
                        </w:rPr>
                        <w:t>Portfolio Director</w:t>
                      </w:r>
                      <w:r w:rsidR="00295593" w:rsidRPr="00F849E0">
                        <w:rPr>
                          <w:color w:val="EEECE1" w:themeColor="background2"/>
                          <w:sz w:val="28"/>
                          <w:szCs w:val="28"/>
                        </w:rPr>
                        <w:t xml:space="preserve"> </w:t>
                      </w:r>
                    </w:p>
                    <w:p w14:paraId="55F8FA95" w14:textId="1518C1FB" w:rsidR="00481EC7" w:rsidRPr="00295593" w:rsidRDefault="00F849E0" w:rsidP="00107EAF">
                      <w:pPr>
                        <w:shd w:val="clear" w:color="auto" w:fill="0070C0"/>
                        <w:rPr>
                          <w:color w:val="EEECE1" w:themeColor="background2"/>
                          <w:sz w:val="28"/>
                          <w:szCs w:val="28"/>
                        </w:rPr>
                      </w:pPr>
                      <w:r>
                        <w:rPr>
                          <w:color w:val="EEECE1" w:themeColor="background2"/>
                          <w:sz w:val="28"/>
                          <w:szCs w:val="28"/>
                        </w:rPr>
                        <w:t xml:space="preserve">      </w:t>
                      </w:r>
                      <w:r w:rsidR="00295593" w:rsidRPr="00F849E0">
                        <w:rPr>
                          <w:color w:val="EEECE1" w:themeColor="background2"/>
                          <w:sz w:val="28"/>
                          <w:szCs w:val="28"/>
                          <w:shd w:val="clear" w:color="auto" w:fill="548DD4" w:themeFill="text2" w:themeFillTint="99"/>
                        </w:rPr>
                        <w:t>Health &amp; Social Care</w:t>
                      </w:r>
                    </w:p>
                    <w:p w14:paraId="2AE542B3" w14:textId="25C06905" w:rsidR="00295593" w:rsidRDefault="00295593"/>
                  </w:txbxContent>
                </v:textbox>
                <w10:wrap type="square"/>
              </v:shape>
            </w:pict>
          </mc:Fallback>
        </mc:AlternateContent>
      </w:r>
    </w:p>
    <w:p w14:paraId="61899E96" w14:textId="354A097C" w:rsidR="00295593" w:rsidRDefault="00295593" w:rsidP="00295593">
      <w:r w:rsidRPr="00295593">
        <w:t xml:space="preserve"> </w:t>
      </w:r>
    </w:p>
    <w:p w14:paraId="478F1C99" w14:textId="77777777" w:rsidR="00107EAF" w:rsidRDefault="00295593" w:rsidP="00295593">
      <w:pPr>
        <w:pStyle w:val="BodyText3"/>
        <w:rPr>
          <w:rFonts w:cs="Arial"/>
          <w:noProof/>
          <w:sz w:val="22"/>
          <w:szCs w:val="22"/>
          <w:lang w:eastAsia="en-GB"/>
        </w:rPr>
      </w:pPr>
      <w:r w:rsidRPr="009B6C40">
        <w:rPr>
          <w:rFonts w:cs="Arial"/>
          <w:noProof/>
          <w:sz w:val="22"/>
          <w:szCs w:val="22"/>
          <w:lang w:eastAsia="en-GB"/>
        </w:rPr>
        <w:t xml:space="preserve"> </w:t>
      </w:r>
    </w:p>
    <w:p w14:paraId="21A52FDE" w14:textId="77777777" w:rsidR="00107EAF" w:rsidRDefault="00107EAF" w:rsidP="00295593">
      <w:pPr>
        <w:pStyle w:val="BodyText3"/>
        <w:rPr>
          <w:rFonts w:cs="Arial"/>
          <w:noProof/>
          <w:sz w:val="22"/>
          <w:szCs w:val="22"/>
          <w:lang w:eastAsia="en-GB"/>
        </w:rPr>
      </w:pPr>
    </w:p>
    <w:p w14:paraId="495DED9A" w14:textId="0A9165FE" w:rsidR="00107EAF" w:rsidRPr="00107EAF" w:rsidRDefault="00107EAF" w:rsidP="00107EAF">
      <w:pPr>
        <w:pStyle w:val="BodyText3"/>
        <w:rPr>
          <w:rFonts w:cs="Arial"/>
          <w:b/>
          <w:bCs/>
          <w:noProof/>
          <w:sz w:val="22"/>
          <w:szCs w:val="22"/>
          <w:lang w:eastAsia="en-GB"/>
        </w:rPr>
      </w:pPr>
      <w:r>
        <w:rPr>
          <w:rFonts w:cs="Arial"/>
          <w:noProof/>
          <w:sz w:val="22"/>
          <w:szCs w:val="22"/>
          <w:lang w:eastAsia="en-GB"/>
        </w:rPr>
        <w:t xml:space="preserve">                                                                       </w:t>
      </w:r>
      <w:r w:rsidRPr="00107EAF">
        <w:rPr>
          <w:rFonts w:cs="Arial"/>
          <w:b/>
          <w:bCs/>
          <w:noProof/>
          <w:sz w:val="22"/>
          <w:szCs w:val="22"/>
          <w:lang w:eastAsia="en-GB"/>
        </w:rPr>
        <w:t>|</w:t>
      </w:r>
    </w:p>
    <w:p w14:paraId="0112ED9D" w14:textId="71C90343" w:rsidR="006F17A1" w:rsidRPr="005A120F" w:rsidRDefault="00F5248E" w:rsidP="00295593">
      <w:pPr>
        <w:pStyle w:val="BodyText3"/>
        <w:rPr>
          <w:rFonts w:cs="Arial"/>
          <w:sz w:val="22"/>
          <w:szCs w:val="22"/>
        </w:rPr>
      </w:pPr>
      <w:r w:rsidRPr="009B6C40">
        <w:rPr>
          <w:rFonts w:cs="Arial"/>
          <w:noProof/>
          <w:sz w:val="22"/>
          <w:szCs w:val="22"/>
          <w:lang w:eastAsia="en-GB"/>
        </w:rPr>
        <w:drawing>
          <wp:inline distT="0" distB="0" distL="0" distR="0" wp14:anchorId="40C6AF2C" wp14:editId="3FA2DAD7">
            <wp:extent cx="5600700" cy="2809875"/>
            <wp:effectExtent l="0" t="57150" r="0" b="1047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E325BAD" w14:textId="77777777" w:rsidR="006F17A1" w:rsidRPr="005A120F" w:rsidRDefault="006F17A1" w:rsidP="005A120F">
      <w:pPr>
        <w:pStyle w:val="BodyText3"/>
        <w:rPr>
          <w:rFonts w:cs="Arial"/>
          <w:sz w:val="22"/>
          <w:szCs w:val="22"/>
        </w:rPr>
      </w:pPr>
    </w:p>
    <w:p w14:paraId="1096278D" w14:textId="77777777" w:rsidR="006F17A1" w:rsidRPr="005A120F" w:rsidRDefault="006F17A1" w:rsidP="005A120F">
      <w:pPr>
        <w:pStyle w:val="BodyText3"/>
        <w:rPr>
          <w:rFonts w:cs="Arial"/>
          <w:sz w:val="22"/>
          <w:szCs w:val="22"/>
        </w:rPr>
      </w:pPr>
    </w:p>
    <w:p w14:paraId="6B780E02" w14:textId="77777777" w:rsidR="006F17A1" w:rsidRDefault="006F17A1" w:rsidP="006F17A1">
      <w:pPr>
        <w:pStyle w:val="BodyText3"/>
        <w:rPr>
          <w:rFonts w:cs="Arial"/>
          <w:sz w:val="22"/>
          <w:szCs w:val="22"/>
        </w:rPr>
      </w:pPr>
    </w:p>
    <w:p w14:paraId="77BE4EFF" w14:textId="77777777" w:rsidR="006F17A1" w:rsidRPr="00731324" w:rsidRDefault="006F17A1" w:rsidP="006F17A1">
      <w:pPr>
        <w:pStyle w:val="BodyText3"/>
        <w:rPr>
          <w:rFonts w:cs="Arial"/>
          <w:sz w:val="22"/>
          <w:szCs w:val="22"/>
        </w:rPr>
      </w:pPr>
    </w:p>
    <w:p w14:paraId="5057E74E" w14:textId="579AA6F9" w:rsidR="002D46EB" w:rsidRPr="00CF08D8" w:rsidRDefault="002D46EB" w:rsidP="00CF08D8">
      <w:pPr>
        <w:spacing w:after="200" w:line="276" w:lineRule="auto"/>
        <w:rPr>
          <w:rFonts w:ascii="Arial" w:eastAsia="Times New Roman" w:hAnsi="Arial" w:cs="Arial"/>
          <w:snapToGrid w:val="0"/>
        </w:rPr>
      </w:pPr>
    </w:p>
    <w:sectPr w:rsidR="002D46EB" w:rsidRPr="00CF08D8" w:rsidSect="00DE3AE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B20"/>
    <w:multiLevelType w:val="hybridMultilevel"/>
    <w:tmpl w:val="EFE4822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5"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871523C"/>
    <w:multiLevelType w:val="hybridMultilevel"/>
    <w:tmpl w:val="164CA634"/>
    <w:lvl w:ilvl="0" w:tplc="C748CC8E">
      <w:start w:val="1"/>
      <w:numFmt w:val="bullet"/>
      <w:lvlText w:val="•"/>
      <w:lvlJc w:val="left"/>
      <w:pPr>
        <w:tabs>
          <w:tab w:val="num" w:pos="720"/>
        </w:tabs>
        <w:ind w:left="720" w:hanging="360"/>
      </w:pPr>
      <w:rPr>
        <w:rFonts w:ascii="Times New Roman" w:hAnsi="Times New Roman" w:hint="default"/>
      </w:rPr>
    </w:lvl>
    <w:lvl w:ilvl="1" w:tplc="1A84A8FE" w:tentative="1">
      <w:start w:val="1"/>
      <w:numFmt w:val="bullet"/>
      <w:lvlText w:val="•"/>
      <w:lvlJc w:val="left"/>
      <w:pPr>
        <w:tabs>
          <w:tab w:val="num" w:pos="1440"/>
        </w:tabs>
        <w:ind w:left="1440" w:hanging="360"/>
      </w:pPr>
      <w:rPr>
        <w:rFonts w:ascii="Times New Roman" w:hAnsi="Times New Roman" w:hint="default"/>
      </w:rPr>
    </w:lvl>
    <w:lvl w:ilvl="2" w:tplc="C4D6C06E" w:tentative="1">
      <w:start w:val="1"/>
      <w:numFmt w:val="bullet"/>
      <w:lvlText w:val="•"/>
      <w:lvlJc w:val="left"/>
      <w:pPr>
        <w:tabs>
          <w:tab w:val="num" w:pos="2160"/>
        </w:tabs>
        <w:ind w:left="2160" w:hanging="360"/>
      </w:pPr>
      <w:rPr>
        <w:rFonts w:ascii="Times New Roman" w:hAnsi="Times New Roman" w:hint="default"/>
      </w:rPr>
    </w:lvl>
    <w:lvl w:ilvl="3" w:tplc="DF9AB75A" w:tentative="1">
      <w:start w:val="1"/>
      <w:numFmt w:val="bullet"/>
      <w:lvlText w:val="•"/>
      <w:lvlJc w:val="left"/>
      <w:pPr>
        <w:tabs>
          <w:tab w:val="num" w:pos="2880"/>
        </w:tabs>
        <w:ind w:left="2880" w:hanging="360"/>
      </w:pPr>
      <w:rPr>
        <w:rFonts w:ascii="Times New Roman" w:hAnsi="Times New Roman" w:hint="default"/>
      </w:rPr>
    </w:lvl>
    <w:lvl w:ilvl="4" w:tplc="9A6EF4B0" w:tentative="1">
      <w:start w:val="1"/>
      <w:numFmt w:val="bullet"/>
      <w:lvlText w:val="•"/>
      <w:lvlJc w:val="left"/>
      <w:pPr>
        <w:tabs>
          <w:tab w:val="num" w:pos="3600"/>
        </w:tabs>
        <w:ind w:left="3600" w:hanging="360"/>
      </w:pPr>
      <w:rPr>
        <w:rFonts w:ascii="Times New Roman" w:hAnsi="Times New Roman" w:hint="default"/>
      </w:rPr>
    </w:lvl>
    <w:lvl w:ilvl="5" w:tplc="C6C02748" w:tentative="1">
      <w:start w:val="1"/>
      <w:numFmt w:val="bullet"/>
      <w:lvlText w:val="•"/>
      <w:lvlJc w:val="left"/>
      <w:pPr>
        <w:tabs>
          <w:tab w:val="num" w:pos="4320"/>
        </w:tabs>
        <w:ind w:left="4320" w:hanging="360"/>
      </w:pPr>
      <w:rPr>
        <w:rFonts w:ascii="Times New Roman" w:hAnsi="Times New Roman" w:hint="default"/>
      </w:rPr>
    </w:lvl>
    <w:lvl w:ilvl="6" w:tplc="7E14219E" w:tentative="1">
      <w:start w:val="1"/>
      <w:numFmt w:val="bullet"/>
      <w:lvlText w:val="•"/>
      <w:lvlJc w:val="left"/>
      <w:pPr>
        <w:tabs>
          <w:tab w:val="num" w:pos="5040"/>
        </w:tabs>
        <w:ind w:left="5040" w:hanging="360"/>
      </w:pPr>
      <w:rPr>
        <w:rFonts w:ascii="Times New Roman" w:hAnsi="Times New Roman" w:hint="default"/>
      </w:rPr>
    </w:lvl>
    <w:lvl w:ilvl="7" w:tplc="FB6C0A06" w:tentative="1">
      <w:start w:val="1"/>
      <w:numFmt w:val="bullet"/>
      <w:lvlText w:val="•"/>
      <w:lvlJc w:val="left"/>
      <w:pPr>
        <w:tabs>
          <w:tab w:val="num" w:pos="5760"/>
        </w:tabs>
        <w:ind w:left="5760" w:hanging="360"/>
      </w:pPr>
      <w:rPr>
        <w:rFonts w:ascii="Times New Roman" w:hAnsi="Times New Roman" w:hint="default"/>
      </w:rPr>
    </w:lvl>
    <w:lvl w:ilvl="8" w:tplc="FC749C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32705404">
    <w:abstractNumId w:val="20"/>
  </w:num>
  <w:num w:numId="2" w16cid:durableId="522862649">
    <w:abstractNumId w:val="11"/>
  </w:num>
  <w:num w:numId="3" w16cid:durableId="1977759461">
    <w:abstractNumId w:val="14"/>
  </w:num>
  <w:num w:numId="4" w16cid:durableId="347565465">
    <w:abstractNumId w:val="16"/>
  </w:num>
  <w:num w:numId="5" w16cid:durableId="290138002">
    <w:abstractNumId w:val="13"/>
  </w:num>
  <w:num w:numId="6" w16cid:durableId="100999787">
    <w:abstractNumId w:val="4"/>
  </w:num>
  <w:num w:numId="7" w16cid:durableId="356468625">
    <w:abstractNumId w:val="19"/>
  </w:num>
  <w:num w:numId="8" w16cid:durableId="73748981">
    <w:abstractNumId w:val="15"/>
  </w:num>
  <w:num w:numId="9" w16cid:durableId="2072728727">
    <w:abstractNumId w:val="3"/>
  </w:num>
  <w:num w:numId="10" w16cid:durableId="1529877909">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488998">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682244">
    <w:abstractNumId w:val="12"/>
  </w:num>
  <w:num w:numId="13" w16cid:durableId="713694776">
    <w:abstractNumId w:val="8"/>
  </w:num>
  <w:num w:numId="14" w16cid:durableId="900168034">
    <w:abstractNumId w:val="17"/>
  </w:num>
  <w:num w:numId="15" w16cid:durableId="2107145053">
    <w:abstractNumId w:val="18"/>
  </w:num>
  <w:num w:numId="16" w16cid:durableId="1737163714">
    <w:abstractNumId w:val="7"/>
  </w:num>
  <w:num w:numId="17" w16cid:durableId="237058268">
    <w:abstractNumId w:val="2"/>
  </w:num>
  <w:num w:numId="18" w16cid:durableId="951474604">
    <w:abstractNumId w:val="9"/>
  </w:num>
  <w:num w:numId="19" w16cid:durableId="729303332">
    <w:abstractNumId w:val="1"/>
  </w:num>
  <w:num w:numId="20" w16cid:durableId="355810471">
    <w:abstractNumId w:val="10"/>
  </w:num>
  <w:num w:numId="21" w16cid:durableId="1175221566">
    <w:abstractNumId w:val="0"/>
  </w:num>
  <w:num w:numId="22" w16cid:durableId="634217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A1"/>
    <w:rsid w:val="00017D78"/>
    <w:rsid w:val="0002480A"/>
    <w:rsid w:val="000601B7"/>
    <w:rsid w:val="000C4ABC"/>
    <w:rsid w:val="000C59B8"/>
    <w:rsid w:val="000E18D5"/>
    <w:rsid w:val="00107EAF"/>
    <w:rsid w:val="001163A8"/>
    <w:rsid w:val="00141E10"/>
    <w:rsid w:val="0015235C"/>
    <w:rsid w:val="00190471"/>
    <w:rsid w:val="001A3E3C"/>
    <w:rsid w:val="001C575C"/>
    <w:rsid w:val="001D42E7"/>
    <w:rsid w:val="001E4982"/>
    <w:rsid w:val="0024009B"/>
    <w:rsid w:val="00252CCB"/>
    <w:rsid w:val="002743F5"/>
    <w:rsid w:val="00295593"/>
    <w:rsid w:val="002B5403"/>
    <w:rsid w:val="002D46EB"/>
    <w:rsid w:val="002D5165"/>
    <w:rsid w:val="00310250"/>
    <w:rsid w:val="00312550"/>
    <w:rsid w:val="0031544B"/>
    <w:rsid w:val="00316C3A"/>
    <w:rsid w:val="00322CF4"/>
    <w:rsid w:val="00345C5C"/>
    <w:rsid w:val="0037558E"/>
    <w:rsid w:val="00381651"/>
    <w:rsid w:val="0039115B"/>
    <w:rsid w:val="00433F3D"/>
    <w:rsid w:val="00481EC7"/>
    <w:rsid w:val="004820BE"/>
    <w:rsid w:val="00484A31"/>
    <w:rsid w:val="00496537"/>
    <w:rsid w:val="004F7242"/>
    <w:rsid w:val="00500F01"/>
    <w:rsid w:val="00505732"/>
    <w:rsid w:val="00505C2C"/>
    <w:rsid w:val="00581FD1"/>
    <w:rsid w:val="00597CBC"/>
    <w:rsid w:val="005A120F"/>
    <w:rsid w:val="005A25CB"/>
    <w:rsid w:val="005B1758"/>
    <w:rsid w:val="005D2576"/>
    <w:rsid w:val="005F4F86"/>
    <w:rsid w:val="005F59E6"/>
    <w:rsid w:val="006272EC"/>
    <w:rsid w:val="006D30D3"/>
    <w:rsid w:val="006F17A1"/>
    <w:rsid w:val="00715541"/>
    <w:rsid w:val="0077327F"/>
    <w:rsid w:val="007C2D24"/>
    <w:rsid w:val="007C4DF0"/>
    <w:rsid w:val="007F127D"/>
    <w:rsid w:val="008027CF"/>
    <w:rsid w:val="00833098"/>
    <w:rsid w:val="00856DE5"/>
    <w:rsid w:val="008D1C98"/>
    <w:rsid w:val="00950AC4"/>
    <w:rsid w:val="00950D60"/>
    <w:rsid w:val="00972384"/>
    <w:rsid w:val="009A25F4"/>
    <w:rsid w:val="009F7CAD"/>
    <w:rsid w:val="00A05B0F"/>
    <w:rsid w:val="00A54B87"/>
    <w:rsid w:val="00A5787E"/>
    <w:rsid w:val="00AA3E00"/>
    <w:rsid w:val="00AB4C7F"/>
    <w:rsid w:val="00AD2826"/>
    <w:rsid w:val="00B15A95"/>
    <w:rsid w:val="00B742BE"/>
    <w:rsid w:val="00C17979"/>
    <w:rsid w:val="00C221CB"/>
    <w:rsid w:val="00C33538"/>
    <w:rsid w:val="00C46F29"/>
    <w:rsid w:val="00C831C0"/>
    <w:rsid w:val="00CC6937"/>
    <w:rsid w:val="00CC796A"/>
    <w:rsid w:val="00CE0DEA"/>
    <w:rsid w:val="00CE7753"/>
    <w:rsid w:val="00CF08D8"/>
    <w:rsid w:val="00D325FA"/>
    <w:rsid w:val="00D51444"/>
    <w:rsid w:val="00D61D7D"/>
    <w:rsid w:val="00D64775"/>
    <w:rsid w:val="00D652CF"/>
    <w:rsid w:val="00D77C83"/>
    <w:rsid w:val="00DE3AEB"/>
    <w:rsid w:val="00E1384B"/>
    <w:rsid w:val="00E32504"/>
    <w:rsid w:val="00E46F6E"/>
    <w:rsid w:val="00E5605B"/>
    <w:rsid w:val="00E5774D"/>
    <w:rsid w:val="00E80224"/>
    <w:rsid w:val="00EC39DF"/>
    <w:rsid w:val="00EC492A"/>
    <w:rsid w:val="00ED2146"/>
    <w:rsid w:val="00F1540A"/>
    <w:rsid w:val="00F228B1"/>
    <w:rsid w:val="00F5248E"/>
    <w:rsid w:val="00F569E6"/>
    <w:rsid w:val="00F849E0"/>
    <w:rsid w:val="00F85DD4"/>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5D5EF6F4-C38C-470A-9780-E3FAC224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1433168601">
      <w:bodyDiv w:val="1"/>
      <w:marLeft w:val="0"/>
      <w:marRight w:val="0"/>
      <w:marTop w:val="0"/>
      <w:marBottom w:val="0"/>
      <w:divBdr>
        <w:top w:val="none" w:sz="0" w:space="0" w:color="auto"/>
        <w:left w:val="none" w:sz="0" w:space="0" w:color="auto"/>
        <w:bottom w:val="none" w:sz="0" w:space="0" w:color="auto"/>
        <w:right w:val="none" w:sz="0" w:space="0" w:color="auto"/>
      </w:divBdr>
      <w:divsChild>
        <w:div w:id="12893867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ainthelena.gov.sh/wp-content/uploads/2012/08/10-Year-Plan-20-January-2017.pdf" TargetMode="Externa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06B8CB-60C0-42D6-A615-6ABDE4EF561B}"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GB"/>
        </a:p>
      </dgm:t>
    </dgm:pt>
    <dgm:pt modelId="{40B5C023-55C2-4597-97C6-5445776E1791}">
      <dgm:prSet phldrT="[Text]" custT="1"/>
      <dgm:spPr/>
      <dgm:t>
        <a:bodyPr/>
        <a:lstStyle/>
        <a:p>
          <a:r>
            <a:rPr lang="en-GB" sz="1400" dirty="0"/>
            <a:t>Senior Social Worker</a:t>
          </a:r>
        </a:p>
      </dgm:t>
    </dgm:pt>
    <dgm:pt modelId="{806A805B-EA56-4A44-A8B4-D502881EB79F}" type="parTrans" cxnId="{4EDDC8AD-A198-437D-B356-E7F23A231507}">
      <dgm:prSet/>
      <dgm:spPr/>
      <dgm:t>
        <a:bodyPr/>
        <a:lstStyle/>
        <a:p>
          <a:endParaRPr lang="en-GB"/>
        </a:p>
      </dgm:t>
    </dgm:pt>
    <dgm:pt modelId="{C2F4C600-7A67-414B-A2FA-6E2DF34F38AD}" type="sibTrans" cxnId="{4EDDC8AD-A198-437D-B356-E7F23A231507}">
      <dgm:prSet/>
      <dgm:spPr/>
      <dgm:t>
        <a:bodyPr/>
        <a:lstStyle/>
        <a:p>
          <a:endParaRPr lang="en-GB"/>
        </a:p>
      </dgm:t>
    </dgm:pt>
    <dgm:pt modelId="{42DE028B-BF3B-49A2-B7CE-0F3BB231EF19}">
      <dgm:prSet phldrT="[Text]" custT="1"/>
      <dgm:spPr/>
      <dgm:t>
        <a:bodyPr/>
        <a:lstStyle/>
        <a:p>
          <a:r>
            <a:rPr lang="en-GB" sz="1400" dirty="0"/>
            <a:t>Social Care Officer</a:t>
          </a:r>
        </a:p>
      </dgm:t>
    </dgm:pt>
    <dgm:pt modelId="{03D4419B-75C6-4328-B0A1-E648DF427A3A}" type="parTrans" cxnId="{02BD368A-EAC4-43C9-A320-FE7E0AF05431}">
      <dgm:prSet/>
      <dgm:spPr/>
      <dgm:t>
        <a:bodyPr/>
        <a:lstStyle/>
        <a:p>
          <a:endParaRPr lang="en-GB"/>
        </a:p>
      </dgm:t>
    </dgm:pt>
    <dgm:pt modelId="{34341BA5-702A-401F-9DCC-0A87F95F8DE8}" type="sibTrans" cxnId="{02BD368A-EAC4-43C9-A320-FE7E0AF05431}">
      <dgm:prSet/>
      <dgm:spPr/>
      <dgm:t>
        <a:bodyPr/>
        <a:lstStyle/>
        <a:p>
          <a:endParaRPr lang="en-GB"/>
        </a:p>
      </dgm:t>
    </dgm:pt>
    <dgm:pt modelId="{08F6B116-55CA-4388-B3B2-C0D01D48F71D}">
      <dgm:prSet phldrT="[Text]" custT="1"/>
      <dgm:spPr/>
      <dgm:t>
        <a:bodyPr/>
        <a:lstStyle/>
        <a:p>
          <a:r>
            <a:rPr lang="en-GB" sz="1400" dirty="0"/>
            <a:t>Administration Support</a:t>
          </a:r>
        </a:p>
      </dgm:t>
    </dgm:pt>
    <dgm:pt modelId="{97799EA3-D56E-457B-94DC-1C27A895F561}" type="parTrans" cxnId="{603C6235-7ABC-4C64-B595-DF697337FF56}">
      <dgm:prSet/>
      <dgm:spPr/>
      <dgm:t>
        <a:bodyPr/>
        <a:lstStyle/>
        <a:p>
          <a:endParaRPr lang="en-GB"/>
        </a:p>
      </dgm:t>
    </dgm:pt>
    <dgm:pt modelId="{FFEE1D97-A2BB-4338-8464-4B390C16B416}" type="sibTrans" cxnId="{603C6235-7ABC-4C64-B595-DF697337FF56}">
      <dgm:prSet/>
      <dgm:spPr/>
      <dgm:t>
        <a:bodyPr/>
        <a:lstStyle/>
        <a:p>
          <a:endParaRPr lang="en-GB"/>
        </a:p>
      </dgm:t>
    </dgm:pt>
    <dgm:pt modelId="{364DDD6D-910E-4F15-95D8-DF04FDF74FC9}" type="asst">
      <dgm:prSet phldrT="[Text]" custT="1"/>
      <dgm:spPr/>
      <dgm:t>
        <a:bodyPr/>
        <a:lstStyle/>
        <a:p>
          <a:r>
            <a:rPr lang="en-GB" sz="1400" dirty="0"/>
            <a:t>Team Manager (Adult Social Care)</a:t>
          </a:r>
        </a:p>
      </dgm:t>
    </dgm:pt>
    <dgm:pt modelId="{FA301EF3-2232-4EF4-82E4-C3E0D844B28D}" type="sibTrans" cxnId="{86347E36-F1AF-47C6-9A95-CCF05C5E1D4B}">
      <dgm:prSet/>
      <dgm:spPr/>
      <dgm:t>
        <a:bodyPr/>
        <a:lstStyle/>
        <a:p>
          <a:endParaRPr lang="en-GB"/>
        </a:p>
      </dgm:t>
    </dgm:pt>
    <dgm:pt modelId="{28F20DF6-3B75-45EA-8B48-DC0CC3F75303}" type="parTrans" cxnId="{86347E36-F1AF-47C6-9A95-CCF05C5E1D4B}">
      <dgm:prSet/>
      <dgm:spPr/>
      <dgm:t>
        <a:bodyPr/>
        <a:lstStyle/>
        <a:p>
          <a:endParaRPr lang="en-GB"/>
        </a:p>
      </dgm:t>
    </dgm:pt>
    <dgm:pt modelId="{1017591E-3E0C-4818-84CB-DF4F0DBE17F5}">
      <dgm:prSet phldrT="[Text]" custT="1"/>
      <dgm:spPr/>
      <dgm:t>
        <a:bodyPr/>
        <a:lstStyle/>
        <a:p>
          <a:r>
            <a:rPr lang="en-GB" sz="1400" dirty="0"/>
            <a:t>Head of Service </a:t>
          </a:r>
        </a:p>
        <a:p>
          <a:r>
            <a:rPr lang="en-GB" sz="1400" dirty="0"/>
            <a:t>Social Care</a:t>
          </a:r>
        </a:p>
      </dgm:t>
    </dgm:pt>
    <dgm:pt modelId="{CA738D97-FBBD-44AF-BB6E-C39A99FE7118}" type="sibTrans" cxnId="{2684FA3D-E0A1-424E-A508-830789BA4C64}">
      <dgm:prSet/>
      <dgm:spPr/>
      <dgm:t>
        <a:bodyPr/>
        <a:lstStyle/>
        <a:p>
          <a:endParaRPr lang="en-GB"/>
        </a:p>
      </dgm:t>
    </dgm:pt>
    <dgm:pt modelId="{1DAA7B31-50D0-4F49-B485-58E619ED5FA2}" type="parTrans" cxnId="{2684FA3D-E0A1-424E-A508-830789BA4C64}">
      <dgm:prSet/>
      <dgm:spPr/>
      <dgm:t>
        <a:bodyPr/>
        <a:lstStyle/>
        <a:p>
          <a:endParaRPr lang="en-GB"/>
        </a:p>
      </dgm:t>
    </dgm:pt>
    <dgm:pt modelId="{806E29E5-4D9A-4F21-A936-BD467E991A25}" type="pres">
      <dgm:prSet presAssocID="{D106B8CB-60C0-42D6-A615-6ABDE4EF561B}" presName="hierChild1" presStyleCnt="0">
        <dgm:presLayoutVars>
          <dgm:orgChart val="1"/>
          <dgm:chPref val="1"/>
          <dgm:dir/>
          <dgm:animOne val="branch"/>
          <dgm:animLvl val="lvl"/>
          <dgm:resizeHandles/>
        </dgm:presLayoutVars>
      </dgm:prSet>
      <dgm:spPr/>
    </dgm:pt>
    <dgm:pt modelId="{67E25A44-B197-4934-A75C-6125C743FDFD}" type="pres">
      <dgm:prSet presAssocID="{1017591E-3E0C-4818-84CB-DF4F0DBE17F5}" presName="hierRoot1" presStyleCnt="0">
        <dgm:presLayoutVars>
          <dgm:hierBranch val="init"/>
        </dgm:presLayoutVars>
      </dgm:prSet>
      <dgm:spPr/>
    </dgm:pt>
    <dgm:pt modelId="{C8BA1BF0-698A-4212-8FF3-2140444CCA4F}" type="pres">
      <dgm:prSet presAssocID="{1017591E-3E0C-4818-84CB-DF4F0DBE17F5}" presName="rootComposite1" presStyleCnt="0"/>
      <dgm:spPr/>
    </dgm:pt>
    <dgm:pt modelId="{611DF79C-000E-403F-AF78-A9BDA91251EC}" type="pres">
      <dgm:prSet presAssocID="{1017591E-3E0C-4818-84CB-DF4F0DBE17F5}" presName="rootText1" presStyleLbl="node0" presStyleIdx="0" presStyleCnt="1" custScaleX="82507" custScaleY="54852">
        <dgm:presLayoutVars>
          <dgm:chPref val="3"/>
        </dgm:presLayoutVars>
      </dgm:prSet>
      <dgm:spPr/>
    </dgm:pt>
    <dgm:pt modelId="{383C0C2E-7CDF-40C2-BDE2-58716D48D92B}" type="pres">
      <dgm:prSet presAssocID="{1017591E-3E0C-4818-84CB-DF4F0DBE17F5}" presName="rootConnector1" presStyleLbl="node1" presStyleIdx="0" presStyleCnt="0"/>
      <dgm:spPr/>
    </dgm:pt>
    <dgm:pt modelId="{23330D5E-D479-49BF-977D-E77CC1FB21EF}" type="pres">
      <dgm:prSet presAssocID="{1017591E-3E0C-4818-84CB-DF4F0DBE17F5}" presName="hierChild2" presStyleCnt="0"/>
      <dgm:spPr/>
    </dgm:pt>
    <dgm:pt modelId="{4FE6E3FC-A41F-4DDF-BAE0-EEB4B06EB559}" type="pres">
      <dgm:prSet presAssocID="{806A805B-EA56-4A44-A8B4-D502881EB79F}" presName="Name37" presStyleLbl="parChTrans1D2" presStyleIdx="0" presStyleCnt="4"/>
      <dgm:spPr/>
    </dgm:pt>
    <dgm:pt modelId="{1EFE32EF-4007-48FE-AF91-20013D10FDDA}" type="pres">
      <dgm:prSet presAssocID="{40B5C023-55C2-4597-97C6-5445776E1791}" presName="hierRoot2" presStyleCnt="0">
        <dgm:presLayoutVars>
          <dgm:hierBranch val="init"/>
        </dgm:presLayoutVars>
      </dgm:prSet>
      <dgm:spPr/>
    </dgm:pt>
    <dgm:pt modelId="{4DE11EFA-8BD6-42F3-921A-70FF4F0CCC62}" type="pres">
      <dgm:prSet presAssocID="{40B5C023-55C2-4597-97C6-5445776E1791}" presName="rootComposite" presStyleCnt="0"/>
      <dgm:spPr/>
    </dgm:pt>
    <dgm:pt modelId="{603A34A3-985F-4AE5-B6F9-AF3569F6CD40}" type="pres">
      <dgm:prSet presAssocID="{40B5C023-55C2-4597-97C6-5445776E1791}" presName="rootText" presStyleLbl="node2" presStyleIdx="0" presStyleCnt="3" custScaleX="78724" custScaleY="46848">
        <dgm:presLayoutVars>
          <dgm:chPref val="3"/>
        </dgm:presLayoutVars>
      </dgm:prSet>
      <dgm:spPr/>
    </dgm:pt>
    <dgm:pt modelId="{56A8415C-8E93-4914-89E7-68BF1D216153}" type="pres">
      <dgm:prSet presAssocID="{40B5C023-55C2-4597-97C6-5445776E1791}" presName="rootConnector" presStyleLbl="node2" presStyleIdx="0" presStyleCnt="3"/>
      <dgm:spPr/>
    </dgm:pt>
    <dgm:pt modelId="{1B86736A-E36A-46F7-8B43-DDF1DE7A3B7C}" type="pres">
      <dgm:prSet presAssocID="{40B5C023-55C2-4597-97C6-5445776E1791}" presName="hierChild4" presStyleCnt="0"/>
      <dgm:spPr/>
    </dgm:pt>
    <dgm:pt modelId="{DF9B45DA-DEBD-4917-AEDB-EA903D43BE09}" type="pres">
      <dgm:prSet presAssocID="{40B5C023-55C2-4597-97C6-5445776E1791}" presName="hierChild5" presStyleCnt="0"/>
      <dgm:spPr/>
    </dgm:pt>
    <dgm:pt modelId="{ADD9E09A-800F-4EF4-9D5D-D11622DC4051}" type="pres">
      <dgm:prSet presAssocID="{03D4419B-75C6-4328-B0A1-E648DF427A3A}" presName="Name37" presStyleLbl="parChTrans1D2" presStyleIdx="1" presStyleCnt="4"/>
      <dgm:spPr/>
    </dgm:pt>
    <dgm:pt modelId="{A9840321-8BFB-4B32-9F47-1922EE5B0DDC}" type="pres">
      <dgm:prSet presAssocID="{42DE028B-BF3B-49A2-B7CE-0F3BB231EF19}" presName="hierRoot2" presStyleCnt="0">
        <dgm:presLayoutVars>
          <dgm:hierBranch val="init"/>
        </dgm:presLayoutVars>
      </dgm:prSet>
      <dgm:spPr/>
    </dgm:pt>
    <dgm:pt modelId="{EF76FB4F-884B-4CAF-AF01-1E93430390AC}" type="pres">
      <dgm:prSet presAssocID="{42DE028B-BF3B-49A2-B7CE-0F3BB231EF19}" presName="rootComposite" presStyleCnt="0"/>
      <dgm:spPr/>
    </dgm:pt>
    <dgm:pt modelId="{A965840F-28AB-49B6-8A66-9BDA356FA1D8}" type="pres">
      <dgm:prSet presAssocID="{42DE028B-BF3B-49A2-B7CE-0F3BB231EF19}" presName="rootText" presStyleLbl="node2" presStyleIdx="1" presStyleCnt="3" custScaleX="73522" custScaleY="44712" custLinFactNeighborX="-767">
        <dgm:presLayoutVars>
          <dgm:chPref val="3"/>
        </dgm:presLayoutVars>
      </dgm:prSet>
      <dgm:spPr/>
    </dgm:pt>
    <dgm:pt modelId="{B0086F5A-439A-40C7-A533-9CEB5A8D1A2A}" type="pres">
      <dgm:prSet presAssocID="{42DE028B-BF3B-49A2-B7CE-0F3BB231EF19}" presName="rootConnector" presStyleLbl="node2" presStyleIdx="1" presStyleCnt="3"/>
      <dgm:spPr/>
    </dgm:pt>
    <dgm:pt modelId="{028146E7-C313-4FED-B031-EA01CA9C0360}" type="pres">
      <dgm:prSet presAssocID="{42DE028B-BF3B-49A2-B7CE-0F3BB231EF19}" presName="hierChild4" presStyleCnt="0"/>
      <dgm:spPr/>
    </dgm:pt>
    <dgm:pt modelId="{797C0CCE-04A9-4926-91B9-1789A64E1580}" type="pres">
      <dgm:prSet presAssocID="{42DE028B-BF3B-49A2-B7CE-0F3BB231EF19}" presName="hierChild5" presStyleCnt="0"/>
      <dgm:spPr/>
    </dgm:pt>
    <dgm:pt modelId="{922D1C1E-C381-480E-A52F-3AFEDD4C4235}" type="pres">
      <dgm:prSet presAssocID="{97799EA3-D56E-457B-94DC-1C27A895F561}" presName="Name37" presStyleLbl="parChTrans1D2" presStyleIdx="2" presStyleCnt="4"/>
      <dgm:spPr/>
    </dgm:pt>
    <dgm:pt modelId="{B406C4AA-72F5-4F58-8305-568EA261CBE0}" type="pres">
      <dgm:prSet presAssocID="{08F6B116-55CA-4388-B3B2-C0D01D48F71D}" presName="hierRoot2" presStyleCnt="0">
        <dgm:presLayoutVars>
          <dgm:hierBranch val="init"/>
        </dgm:presLayoutVars>
      </dgm:prSet>
      <dgm:spPr/>
    </dgm:pt>
    <dgm:pt modelId="{3E39433B-4AB9-4F6B-A8EA-5A9AE02AD182}" type="pres">
      <dgm:prSet presAssocID="{08F6B116-55CA-4388-B3B2-C0D01D48F71D}" presName="rootComposite" presStyleCnt="0"/>
      <dgm:spPr/>
    </dgm:pt>
    <dgm:pt modelId="{DAA7E6F3-209F-4D00-B95A-560D221C9843}" type="pres">
      <dgm:prSet presAssocID="{08F6B116-55CA-4388-B3B2-C0D01D48F71D}" presName="rootText" presStyleLbl="node2" presStyleIdx="2" presStyleCnt="3" custScaleX="70030" custScaleY="44703">
        <dgm:presLayoutVars>
          <dgm:chPref val="3"/>
        </dgm:presLayoutVars>
      </dgm:prSet>
      <dgm:spPr/>
    </dgm:pt>
    <dgm:pt modelId="{3FC455BE-A89A-451E-86CE-8C9C88C3CCCD}" type="pres">
      <dgm:prSet presAssocID="{08F6B116-55CA-4388-B3B2-C0D01D48F71D}" presName="rootConnector" presStyleLbl="node2" presStyleIdx="2" presStyleCnt="3"/>
      <dgm:spPr/>
    </dgm:pt>
    <dgm:pt modelId="{9A080156-5F94-4723-8C29-C8CBF914D719}" type="pres">
      <dgm:prSet presAssocID="{08F6B116-55CA-4388-B3B2-C0D01D48F71D}" presName="hierChild4" presStyleCnt="0"/>
      <dgm:spPr/>
    </dgm:pt>
    <dgm:pt modelId="{6017CF4E-CD6B-46E8-A213-6D55ABA63CDB}" type="pres">
      <dgm:prSet presAssocID="{08F6B116-55CA-4388-B3B2-C0D01D48F71D}" presName="hierChild5" presStyleCnt="0"/>
      <dgm:spPr/>
    </dgm:pt>
    <dgm:pt modelId="{64195980-4CE9-4120-A0A1-F054F0574D0F}" type="pres">
      <dgm:prSet presAssocID="{1017591E-3E0C-4818-84CB-DF4F0DBE17F5}" presName="hierChild3" presStyleCnt="0"/>
      <dgm:spPr/>
    </dgm:pt>
    <dgm:pt modelId="{82D17301-7254-442E-B116-97D634244C05}" type="pres">
      <dgm:prSet presAssocID="{28F20DF6-3B75-45EA-8B48-DC0CC3F75303}" presName="Name111" presStyleLbl="parChTrans1D2" presStyleIdx="3" presStyleCnt="4"/>
      <dgm:spPr/>
    </dgm:pt>
    <dgm:pt modelId="{0E240C5D-03B6-4B6C-ABEC-FF2B45FB1AFF}" type="pres">
      <dgm:prSet presAssocID="{364DDD6D-910E-4F15-95D8-DF04FDF74FC9}" presName="hierRoot3" presStyleCnt="0">
        <dgm:presLayoutVars>
          <dgm:hierBranch val="init"/>
        </dgm:presLayoutVars>
      </dgm:prSet>
      <dgm:spPr/>
    </dgm:pt>
    <dgm:pt modelId="{49613DB5-DE43-4BFA-BC6F-62C058FBEE63}" type="pres">
      <dgm:prSet presAssocID="{364DDD6D-910E-4F15-95D8-DF04FDF74FC9}" presName="rootComposite3" presStyleCnt="0"/>
      <dgm:spPr/>
    </dgm:pt>
    <dgm:pt modelId="{220D3B3E-DC24-43E0-BCDD-18DAA4B7834E}" type="pres">
      <dgm:prSet presAssocID="{364DDD6D-910E-4F15-95D8-DF04FDF74FC9}" presName="rootText3" presStyleLbl="asst1" presStyleIdx="0" presStyleCnt="1" custScaleX="88413" custScaleY="46188" custLinFactX="30175" custLinFactNeighborX="100000">
        <dgm:presLayoutVars>
          <dgm:chPref val="3"/>
        </dgm:presLayoutVars>
      </dgm:prSet>
      <dgm:spPr/>
    </dgm:pt>
    <dgm:pt modelId="{196608E5-463D-4937-9480-AC79E69AC38A}" type="pres">
      <dgm:prSet presAssocID="{364DDD6D-910E-4F15-95D8-DF04FDF74FC9}" presName="rootConnector3" presStyleLbl="asst1" presStyleIdx="0" presStyleCnt="1"/>
      <dgm:spPr/>
    </dgm:pt>
    <dgm:pt modelId="{2D288311-E1AD-4345-8110-F9DAE0BC52C3}" type="pres">
      <dgm:prSet presAssocID="{364DDD6D-910E-4F15-95D8-DF04FDF74FC9}" presName="hierChild6" presStyleCnt="0"/>
      <dgm:spPr/>
    </dgm:pt>
    <dgm:pt modelId="{913E47E0-18F7-48D3-8208-CF76CF861C3B}" type="pres">
      <dgm:prSet presAssocID="{364DDD6D-910E-4F15-95D8-DF04FDF74FC9}" presName="hierChild7" presStyleCnt="0"/>
      <dgm:spPr/>
    </dgm:pt>
  </dgm:ptLst>
  <dgm:cxnLst>
    <dgm:cxn modelId="{979BF101-C492-4043-B766-A5D1B7AB4DE6}" type="presOf" srcId="{28F20DF6-3B75-45EA-8B48-DC0CC3F75303}" destId="{82D17301-7254-442E-B116-97D634244C05}" srcOrd="0" destOrd="0" presId="urn:microsoft.com/office/officeart/2005/8/layout/orgChart1"/>
    <dgm:cxn modelId="{F8A42F20-9655-45DC-9167-289947D06CF3}" type="presOf" srcId="{42DE028B-BF3B-49A2-B7CE-0F3BB231EF19}" destId="{B0086F5A-439A-40C7-A533-9CEB5A8D1A2A}" srcOrd="1" destOrd="0" presId="urn:microsoft.com/office/officeart/2005/8/layout/orgChart1"/>
    <dgm:cxn modelId="{603C6235-7ABC-4C64-B595-DF697337FF56}" srcId="{1017591E-3E0C-4818-84CB-DF4F0DBE17F5}" destId="{08F6B116-55CA-4388-B3B2-C0D01D48F71D}" srcOrd="3" destOrd="0" parTransId="{97799EA3-D56E-457B-94DC-1C27A895F561}" sibTransId="{FFEE1D97-A2BB-4338-8464-4B390C16B416}"/>
    <dgm:cxn modelId="{86347E36-F1AF-47C6-9A95-CCF05C5E1D4B}" srcId="{1017591E-3E0C-4818-84CB-DF4F0DBE17F5}" destId="{364DDD6D-910E-4F15-95D8-DF04FDF74FC9}" srcOrd="0" destOrd="0" parTransId="{28F20DF6-3B75-45EA-8B48-DC0CC3F75303}" sibTransId="{FA301EF3-2232-4EF4-82E4-C3E0D844B28D}"/>
    <dgm:cxn modelId="{2684FA3D-E0A1-424E-A508-830789BA4C64}" srcId="{D106B8CB-60C0-42D6-A615-6ABDE4EF561B}" destId="{1017591E-3E0C-4818-84CB-DF4F0DBE17F5}" srcOrd="0" destOrd="0" parTransId="{1DAA7B31-50D0-4F49-B485-58E619ED5FA2}" sibTransId="{CA738D97-FBBD-44AF-BB6E-C39A99FE7118}"/>
    <dgm:cxn modelId="{16CCE142-1AC3-4125-ACF7-968C9ECC17D6}" type="presOf" srcId="{40B5C023-55C2-4597-97C6-5445776E1791}" destId="{603A34A3-985F-4AE5-B6F9-AF3569F6CD40}" srcOrd="0" destOrd="0" presId="urn:microsoft.com/office/officeart/2005/8/layout/orgChart1"/>
    <dgm:cxn modelId="{2E813376-4C37-4AEA-8C0A-9A423BAB6E34}" type="presOf" srcId="{364DDD6D-910E-4F15-95D8-DF04FDF74FC9}" destId="{196608E5-463D-4937-9480-AC79E69AC38A}" srcOrd="1" destOrd="0" presId="urn:microsoft.com/office/officeart/2005/8/layout/orgChart1"/>
    <dgm:cxn modelId="{98EFC77D-70D7-4FDC-97A0-917C423EF4F6}" type="presOf" srcId="{1017591E-3E0C-4818-84CB-DF4F0DBE17F5}" destId="{611DF79C-000E-403F-AF78-A9BDA91251EC}" srcOrd="0" destOrd="0" presId="urn:microsoft.com/office/officeart/2005/8/layout/orgChart1"/>
    <dgm:cxn modelId="{1C9CFB88-51BA-4AAD-8006-B3B4023FFD91}" type="presOf" srcId="{08F6B116-55CA-4388-B3B2-C0D01D48F71D}" destId="{3FC455BE-A89A-451E-86CE-8C9C88C3CCCD}" srcOrd="1" destOrd="0" presId="urn:microsoft.com/office/officeart/2005/8/layout/orgChart1"/>
    <dgm:cxn modelId="{02BD368A-EAC4-43C9-A320-FE7E0AF05431}" srcId="{1017591E-3E0C-4818-84CB-DF4F0DBE17F5}" destId="{42DE028B-BF3B-49A2-B7CE-0F3BB231EF19}" srcOrd="2" destOrd="0" parTransId="{03D4419B-75C6-4328-B0A1-E648DF427A3A}" sibTransId="{34341BA5-702A-401F-9DCC-0A87F95F8DE8}"/>
    <dgm:cxn modelId="{2DF9C38D-9FE7-44CF-8696-EDB94FC3C74C}" type="presOf" srcId="{08F6B116-55CA-4388-B3B2-C0D01D48F71D}" destId="{DAA7E6F3-209F-4D00-B95A-560D221C9843}" srcOrd="0" destOrd="0" presId="urn:microsoft.com/office/officeart/2005/8/layout/orgChart1"/>
    <dgm:cxn modelId="{F98921A0-DBC2-4DE4-A652-EF652B5440F2}" type="presOf" srcId="{40B5C023-55C2-4597-97C6-5445776E1791}" destId="{56A8415C-8E93-4914-89E7-68BF1D216153}" srcOrd="1" destOrd="0" presId="urn:microsoft.com/office/officeart/2005/8/layout/orgChart1"/>
    <dgm:cxn modelId="{4EDDC8AD-A198-437D-B356-E7F23A231507}" srcId="{1017591E-3E0C-4818-84CB-DF4F0DBE17F5}" destId="{40B5C023-55C2-4597-97C6-5445776E1791}" srcOrd="1" destOrd="0" parTransId="{806A805B-EA56-4A44-A8B4-D502881EB79F}" sibTransId="{C2F4C600-7A67-414B-A2FA-6E2DF34F38AD}"/>
    <dgm:cxn modelId="{CA4DB9B5-B0FB-4B71-9259-AAE7F76D8683}" type="presOf" srcId="{D106B8CB-60C0-42D6-A615-6ABDE4EF561B}" destId="{806E29E5-4D9A-4F21-A936-BD467E991A25}" srcOrd="0" destOrd="0" presId="urn:microsoft.com/office/officeart/2005/8/layout/orgChart1"/>
    <dgm:cxn modelId="{916153C8-07B9-44CF-A601-031864FEA076}" type="presOf" srcId="{03D4419B-75C6-4328-B0A1-E648DF427A3A}" destId="{ADD9E09A-800F-4EF4-9D5D-D11622DC4051}" srcOrd="0" destOrd="0" presId="urn:microsoft.com/office/officeart/2005/8/layout/orgChart1"/>
    <dgm:cxn modelId="{B41A30D6-AFCF-4160-853D-3C1CCF8484D4}" type="presOf" srcId="{42DE028B-BF3B-49A2-B7CE-0F3BB231EF19}" destId="{A965840F-28AB-49B6-8A66-9BDA356FA1D8}" srcOrd="0" destOrd="0" presId="urn:microsoft.com/office/officeart/2005/8/layout/orgChart1"/>
    <dgm:cxn modelId="{A02487D8-2F73-4FA9-8965-6CD08CEBC19F}" type="presOf" srcId="{97799EA3-D56E-457B-94DC-1C27A895F561}" destId="{922D1C1E-C381-480E-A52F-3AFEDD4C4235}" srcOrd="0" destOrd="0" presId="urn:microsoft.com/office/officeart/2005/8/layout/orgChart1"/>
    <dgm:cxn modelId="{2D4741D9-5B27-4764-8405-9767EE7A0A0E}" type="presOf" srcId="{806A805B-EA56-4A44-A8B4-D502881EB79F}" destId="{4FE6E3FC-A41F-4DDF-BAE0-EEB4B06EB559}" srcOrd="0" destOrd="0" presId="urn:microsoft.com/office/officeart/2005/8/layout/orgChart1"/>
    <dgm:cxn modelId="{249974D9-325B-4BF9-AF87-4BDE7C11CD58}" type="presOf" srcId="{364DDD6D-910E-4F15-95D8-DF04FDF74FC9}" destId="{220D3B3E-DC24-43E0-BCDD-18DAA4B7834E}" srcOrd="0" destOrd="0" presId="urn:microsoft.com/office/officeart/2005/8/layout/orgChart1"/>
    <dgm:cxn modelId="{1AF041DE-BEA2-4D3A-B568-8CE88AC609AE}" type="presOf" srcId="{1017591E-3E0C-4818-84CB-DF4F0DBE17F5}" destId="{383C0C2E-7CDF-40C2-BDE2-58716D48D92B}" srcOrd="1" destOrd="0" presId="urn:microsoft.com/office/officeart/2005/8/layout/orgChart1"/>
    <dgm:cxn modelId="{F62E0559-C235-4D24-B98A-1CEB0D6558F7}" type="presParOf" srcId="{806E29E5-4D9A-4F21-A936-BD467E991A25}" destId="{67E25A44-B197-4934-A75C-6125C743FDFD}" srcOrd="0" destOrd="0" presId="urn:microsoft.com/office/officeart/2005/8/layout/orgChart1"/>
    <dgm:cxn modelId="{227DA350-F6CB-49FA-A1D5-CC5927CE0546}" type="presParOf" srcId="{67E25A44-B197-4934-A75C-6125C743FDFD}" destId="{C8BA1BF0-698A-4212-8FF3-2140444CCA4F}" srcOrd="0" destOrd="0" presId="urn:microsoft.com/office/officeart/2005/8/layout/orgChart1"/>
    <dgm:cxn modelId="{2DC57F3B-327B-4224-9FCB-78C1B9AA77A2}" type="presParOf" srcId="{C8BA1BF0-698A-4212-8FF3-2140444CCA4F}" destId="{611DF79C-000E-403F-AF78-A9BDA91251EC}" srcOrd="0" destOrd="0" presId="urn:microsoft.com/office/officeart/2005/8/layout/orgChart1"/>
    <dgm:cxn modelId="{76CE91D1-641C-4D2D-95CE-16AE7B9CE919}" type="presParOf" srcId="{C8BA1BF0-698A-4212-8FF3-2140444CCA4F}" destId="{383C0C2E-7CDF-40C2-BDE2-58716D48D92B}" srcOrd="1" destOrd="0" presId="urn:microsoft.com/office/officeart/2005/8/layout/orgChart1"/>
    <dgm:cxn modelId="{3B8ED321-28ED-4B0F-AA5C-AF505390083E}" type="presParOf" srcId="{67E25A44-B197-4934-A75C-6125C743FDFD}" destId="{23330D5E-D479-49BF-977D-E77CC1FB21EF}" srcOrd="1" destOrd="0" presId="urn:microsoft.com/office/officeart/2005/8/layout/orgChart1"/>
    <dgm:cxn modelId="{E8E935E5-BC1F-4A3F-9F66-32C62C4AEFAE}" type="presParOf" srcId="{23330D5E-D479-49BF-977D-E77CC1FB21EF}" destId="{4FE6E3FC-A41F-4DDF-BAE0-EEB4B06EB559}" srcOrd="0" destOrd="0" presId="urn:microsoft.com/office/officeart/2005/8/layout/orgChart1"/>
    <dgm:cxn modelId="{92BAB619-3619-4676-9864-7E4131AAD63F}" type="presParOf" srcId="{23330D5E-D479-49BF-977D-E77CC1FB21EF}" destId="{1EFE32EF-4007-48FE-AF91-20013D10FDDA}" srcOrd="1" destOrd="0" presId="urn:microsoft.com/office/officeart/2005/8/layout/orgChart1"/>
    <dgm:cxn modelId="{711E0931-E209-41B3-AA28-4607D36B6B97}" type="presParOf" srcId="{1EFE32EF-4007-48FE-AF91-20013D10FDDA}" destId="{4DE11EFA-8BD6-42F3-921A-70FF4F0CCC62}" srcOrd="0" destOrd="0" presId="urn:microsoft.com/office/officeart/2005/8/layout/orgChart1"/>
    <dgm:cxn modelId="{45E7008D-6C17-4D23-A19B-3B53CD558777}" type="presParOf" srcId="{4DE11EFA-8BD6-42F3-921A-70FF4F0CCC62}" destId="{603A34A3-985F-4AE5-B6F9-AF3569F6CD40}" srcOrd="0" destOrd="0" presId="urn:microsoft.com/office/officeart/2005/8/layout/orgChart1"/>
    <dgm:cxn modelId="{A8BD906F-6821-456A-9879-EF75B5D13CE6}" type="presParOf" srcId="{4DE11EFA-8BD6-42F3-921A-70FF4F0CCC62}" destId="{56A8415C-8E93-4914-89E7-68BF1D216153}" srcOrd="1" destOrd="0" presId="urn:microsoft.com/office/officeart/2005/8/layout/orgChart1"/>
    <dgm:cxn modelId="{3FBABDF3-6818-435E-9044-DDEC7ABE5D58}" type="presParOf" srcId="{1EFE32EF-4007-48FE-AF91-20013D10FDDA}" destId="{1B86736A-E36A-46F7-8B43-DDF1DE7A3B7C}" srcOrd="1" destOrd="0" presId="urn:microsoft.com/office/officeart/2005/8/layout/orgChart1"/>
    <dgm:cxn modelId="{CFF8BE31-40C1-42B6-B1E3-17ADBF6583F9}" type="presParOf" srcId="{1EFE32EF-4007-48FE-AF91-20013D10FDDA}" destId="{DF9B45DA-DEBD-4917-AEDB-EA903D43BE09}" srcOrd="2" destOrd="0" presId="urn:microsoft.com/office/officeart/2005/8/layout/orgChart1"/>
    <dgm:cxn modelId="{307B48FE-8D02-4CEF-B16A-E9E3607F3102}" type="presParOf" srcId="{23330D5E-D479-49BF-977D-E77CC1FB21EF}" destId="{ADD9E09A-800F-4EF4-9D5D-D11622DC4051}" srcOrd="2" destOrd="0" presId="urn:microsoft.com/office/officeart/2005/8/layout/orgChart1"/>
    <dgm:cxn modelId="{F7AF6C3E-A919-4ADD-897B-0DDCDC81478A}" type="presParOf" srcId="{23330D5E-D479-49BF-977D-E77CC1FB21EF}" destId="{A9840321-8BFB-4B32-9F47-1922EE5B0DDC}" srcOrd="3" destOrd="0" presId="urn:microsoft.com/office/officeart/2005/8/layout/orgChart1"/>
    <dgm:cxn modelId="{334D9BBB-3E65-4A31-86CD-382B2E40EBBD}" type="presParOf" srcId="{A9840321-8BFB-4B32-9F47-1922EE5B0DDC}" destId="{EF76FB4F-884B-4CAF-AF01-1E93430390AC}" srcOrd="0" destOrd="0" presId="urn:microsoft.com/office/officeart/2005/8/layout/orgChart1"/>
    <dgm:cxn modelId="{F851DFCF-4ABA-42F7-8977-35D09C4A6090}" type="presParOf" srcId="{EF76FB4F-884B-4CAF-AF01-1E93430390AC}" destId="{A965840F-28AB-49B6-8A66-9BDA356FA1D8}" srcOrd="0" destOrd="0" presId="urn:microsoft.com/office/officeart/2005/8/layout/orgChart1"/>
    <dgm:cxn modelId="{E5738672-98FE-45A1-97E7-E57A8CFBB906}" type="presParOf" srcId="{EF76FB4F-884B-4CAF-AF01-1E93430390AC}" destId="{B0086F5A-439A-40C7-A533-9CEB5A8D1A2A}" srcOrd="1" destOrd="0" presId="urn:microsoft.com/office/officeart/2005/8/layout/orgChart1"/>
    <dgm:cxn modelId="{9FA7545D-5D51-431C-BFD7-F432D28A87D6}" type="presParOf" srcId="{A9840321-8BFB-4B32-9F47-1922EE5B0DDC}" destId="{028146E7-C313-4FED-B031-EA01CA9C0360}" srcOrd="1" destOrd="0" presId="urn:microsoft.com/office/officeart/2005/8/layout/orgChart1"/>
    <dgm:cxn modelId="{06610D6F-1F8F-4A7A-B48B-AF04754BB971}" type="presParOf" srcId="{A9840321-8BFB-4B32-9F47-1922EE5B0DDC}" destId="{797C0CCE-04A9-4926-91B9-1789A64E1580}" srcOrd="2" destOrd="0" presId="urn:microsoft.com/office/officeart/2005/8/layout/orgChart1"/>
    <dgm:cxn modelId="{F452030C-424F-4E2F-995F-C49DB1777324}" type="presParOf" srcId="{23330D5E-D479-49BF-977D-E77CC1FB21EF}" destId="{922D1C1E-C381-480E-A52F-3AFEDD4C4235}" srcOrd="4" destOrd="0" presId="urn:microsoft.com/office/officeart/2005/8/layout/orgChart1"/>
    <dgm:cxn modelId="{350EECA8-427C-4711-B1F3-1AD4A040B0A2}" type="presParOf" srcId="{23330D5E-D479-49BF-977D-E77CC1FB21EF}" destId="{B406C4AA-72F5-4F58-8305-568EA261CBE0}" srcOrd="5" destOrd="0" presId="urn:microsoft.com/office/officeart/2005/8/layout/orgChart1"/>
    <dgm:cxn modelId="{94A6EA0C-B298-450C-A6D9-95D733014D59}" type="presParOf" srcId="{B406C4AA-72F5-4F58-8305-568EA261CBE0}" destId="{3E39433B-4AB9-4F6B-A8EA-5A9AE02AD182}" srcOrd="0" destOrd="0" presId="urn:microsoft.com/office/officeart/2005/8/layout/orgChart1"/>
    <dgm:cxn modelId="{BD887255-F7E9-4D8E-A349-0CC1089E38EE}" type="presParOf" srcId="{3E39433B-4AB9-4F6B-A8EA-5A9AE02AD182}" destId="{DAA7E6F3-209F-4D00-B95A-560D221C9843}" srcOrd="0" destOrd="0" presId="urn:microsoft.com/office/officeart/2005/8/layout/orgChart1"/>
    <dgm:cxn modelId="{817ED04D-B751-44AF-95DA-C6A67B23793A}" type="presParOf" srcId="{3E39433B-4AB9-4F6B-A8EA-5A9AE02AD182}" destId="{3FC455BE-A89A-451E-86CE-8C9C88C3CCCD}" srcOrd="1" destOrd="0" presId="urn:microsoft.com/office/officeart/2005/8/layout/orgChart1"/>
    <dgm:cxn modelId="{990B2152-07F8-4182-9F90-14F6DA69BD6D}" type="presParOf" srcId="{B406C4AA-72F5-4F58-8305-568EA261CBE0}" destId="{9A080156-5F94-4723-8C29-C8CBF914D719}" srcOrd="1" destOrd="0" presId="urn:microsoft.com/office/officeart/2005/8/layout/orgChart1"/>
    <dgm:cxn modelId="{1F3B2B78-E463-4492-9F60-38150E9CB42A}" type="presParOf" srcId="{B406C4AA-72F5-4F58-8305-568EA261CBE0}" destId="{6017CF4E-CD6B-46E8-A213-6D55ABA63CDB}" srcOrd="2" destOrd="0" presId="urn:microsoft.com/office/officeart/2005/8/layout/orgChart1"/>
    <dgm:cxn modelId="{C5FFE978-5ABB-4EF1-90C5-22889F744C70}" type="presParOf" srcId="{67E25A44-B197-4934-A75C-6125C743FDFD}" destId="{64195980-4CE9-4120-A0A1-F054F0574D0F}" srcOrd="2" destOrd="0" presId="urn:microsoft.com/office/officeart/2005/8/layout/orgChart1"/>
    <dgm:cxn modelId="{990766FE-D468-4076-8070-A04ECCFFCEA8}" type="presParOf" srcId="{64195980-4CE9-4120-A0A1-F054F0574D0F}" destId="{82D17301-7254-442E-B116-97D634244C05}" srcOrd="0" destOrd="0" presId="urn:microsoft.com/office/officeart/2005/8/layout/orgChart1"/>
    <dgm:cxn modelId="{E7B0196C-0681-4243-A33E-7BB6A331FD76}" type="presParOf" srcId="{64195980-4CE9-4120-A0A1-F054F0574D0F}" destId="{0E240C5D-03B6-4B6C-ABEC-FF2B45FB1AFF}" srcOrd="1" destOrd="0" presId="urn:microsoft.com/office/officeart/2005/8/layout/orgChart1"/>
    <dgm:cxn modelId="{5FEBD62E-538E-4DB7-AC84-D7F9FE572540}" type="presParOf" srcId="{0E240C5D-03B6-4B6C-ABEC-FF2B45FB1AFF}" destId="{49613DB5-DE43-4BFA-BC6F-62C058FBEE63}" srcOrd="0" destOrd="0" presId="urn:microsoft.com/office/officeart/2005/8/layout/orgChart1"/>
    <dgm:cxn modelId="{20F37114-664D-4B16-8BDD-909F98129BF0}" type="presParOf" srcId="{49613DB5-DE43-4BFA-BC6F-62C058FBEE63}" destId="{220D3B3E-DC24-43E0-BCDD-18DAA4B7834E}" srcOrd="0" destOrd="0" presId="urn:microsoft.com/office/officeart/2005/8/layout/orgChart1"/>
    <dgm:cxn modelId="{568E32F3-E4B6-4B44-A9CD-03245CDCC51A}" type="presParOf" srcId="{49613DB5-DE43-4BFA-BC6F-62C058FBEE63}" destId="{196608E5-463D-4937-9480-AC79E69AC38A}" srcOrd="1" destOrd="0" presId="urn:microsoft.com/office/officeart/2005/8/layout/orgChart1"/>
    <dgm:cxn modelId="{A7D0D6DC-FCDD-407B-AF5A-E2DC252CC77D}" type="presParOf" srcId="{0E240C5D-03B6-4B6C-ABEC-FF2B45FB1AFF}" destId="{2D288311-E1AD-4345-8110-F9DAE0BC52C3}" srcOrd="1" destOrd="0" presId="urn:microsoft.com/office/officeart/2005/8/layout/orgChart1"/>
    <dgm:cxn modelId="{2BEA1162-3FC4-4F48-BF88-A04BABC05684}" type="presParOf" srcId="{0E240C5D-03B6-4B6C-ABEC-FF2B45FB1AFF}" destId="{913E47E0-18F7-48D3-8208-CF76CF861C3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D17301-7254-442E-B116-97D634244C05}">
      <dsp:nvSpPr>
        <dsp:cNvPr id="0" name=""/>
        <dsp:cNvSpPr/>
      </dsp:nvSpPr>
      <dsp:spPr>
        <a:xfrm>
          <a:off x="2800349" y="540102"/>
          <a:ext cx="614478" cy="904165"/>
        </a:xfrm>
        <a:custGeom>
          <a:avLst/>
          <a:gdLst/>
          <a:ahLst/>
          <a:cxnLst/>
          <a:rect l="0" t="0" r="0" b="0"/>
          <a:pathLst>
            <a:path>
              <a:moveTo>
                <a:pt x="0" y="0"/>
              </a:moveTo>
              <a:lnTo>
                <a:pt x="0" y="904165"/>
              </a:lnTo>
              <a:lnTo>
                <a:pt x="614478" y="90416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22D1C1E-C381-480E-A52F-3AFEDD4C4235}">
      <dsp:nvSpPr>
        <dsp:cNvPr id="0" name=""/>
        <dsp:cNvSpPr/>
      </dsp:nvSpPr>
      <dsp:spPr>
        <a:xfrm>
          <a:off x="2800349" y="540102"/>
          <a:ext cx="1909028" cy="1808331"/>
        </a:xfrm>
        <a:custGeom>
          <a:avLst/>
          <a:gdLst/>
          <a:ahLst/>
          <a:cxnLst/>
          <a:rect l="0" t="0" r="0" b="0"/>
          <a:pathLst>
            <a:path>
              <a:moveTo>
                <a:pt x="0" y="0"/>
              </a:moveTo>
              <a:lnTo>
                <a:pt x="0" y="1601945"/>
              </a:lnTo>
              <a:lnTo>
                <a:pt x="1909028" y="1601945"/>
              </a:lnTo>
              <a:lnTo>
                <a:pt x="1909028" y="180833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D9E09A-800F-4EF4-9D5D-D11622DC4051}">
      <dsp:nvSpPr>
        <dsp:cNvPr id="0" name=""/>
        <dsp:cNvSpPr/>
      </dsp:nvSpPr>
      <dsp:spPr>
        <a:xfrm>
          <a:off x="2754630" y="540102"/>
          <a:ext cx="91440" cy="1808331"/>
        </a:xfrm>
        <a:custGeom>
          <a:avLst/>
          <a:gdLst/>
          <a:ahLst/>
          <a:cxnLst/>
          <a:rect l="0" t="0" r="0" b="0"/>
          <a:pathLst>
            <a:path>
              <a:moveTo>
                <a:pt x="45720" y="0"/>
              </a:moveTo>
              <a:lnTo>
                <a:pt x="45720" y="1601945"/>
              </a:lnTo>
              <a:lnTo>
                <a:pt x="116087" y="1601945"/>
              </a:lnTo>
              <a:lnTo>
                <a:pt x="116087" y="180833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FE6E3FC-A41F-4DDF-BAE0-EEB4B06EB559}">
      <dsp:nvSpPr>
        <dsp:cNvPr id="0" name=""/>
        <dsp:cNvSpPr/>
      </dsp:nvSpPr>
      <dsp:spPr>
        <a:xfrm>
          <a:off x="976765" y="540102"/>
          <a:ext cx="1823584" cy="1808331"/>
        </a:xfrm>
        <a:custGeom>
          <a:avLst/>
          <a:gdLst/>
          <a:ahLst/>
          <a:cxnLst/>
          <a:rect l="0" t="0" r="0" b="0"/>
          <a:pathLst>
            <a:path>
              <a:moveTo>
                <a:pt x="1823584" y="0"/>
              </a:moveTo>
              <a:lnTo>
                <a:pt x="1823584" y="1601945"/>
              </a:lnTo>
              <a:lnTo>
                <a:pt x="0" y="1601945"/>
              </a:lnTo>
              <a:lnTo>
                <a:pt x="0" y="180833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11DF79C-000E-403F-AF78-A9BDA91251EC}">
      <dsp:nvSpPr>
        <dsp:cNvPr id="0" name=""/>
        <dsp:cNvSpPr/>
      </dsp:nvSpPr>
      <dsp:spPr>
        <a:xfrm>
          <a:off x="1989480" y="1023"/>
          <a:ext cx="1621739" cy="53907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t>Head of Service </a:t>
          </a:r>
        </a:p>
        <a:p>
          <a:pPr marL="0" lvl="0" indent="0" algn="ctr" defTabSz="622300">
            <a:lnSpc>
              <a:spcPct val="90000"/>
            </a:lnSpc>
            <a:spcBef>
              <a:spcPct val="0"/>
            </a:spcBef>
            <a:spcAft>
              <a:spcPct val="35000"/>
            </a:spcAft>
            <a:buNone/>
          </a:pPr>
          <a:r>
            <a:rPr lang="en-GB" sz="1400" kern="1200" dirty="0"/>
            <a:t>Social Care</a:t>
          </a:r>
        </a:p>
      </dsp:txBody>
      <dsp:txXfrm>
        <a:off x="1989480" y="1023"/>
        <a:ext cx="1621739" cy="539079"/>
      </dsp:txXfrm>
    </dsp:sp>
    <dsp:sp modelId="{603A34A3-985F-4AE5-B6F9-AF3569F6CD40}">
      <dsp:nvSpPr>
        <dsp:cNvPr id="0" name=""/>
        <dsp:cNvSpPr/>
      </dsp:nvSpPr>
      <dsp:spPr>
        <a:xfrm>
          <a:off x="203074" y="2348434"/>
          <a:ext cx="1547381" cy="46041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t>Senior Social Worker</a:t>
          </a:r>
        </a:p>
      </dsp:txBody>
      <dsp:txXfrm>
        <a:off x="203074" y="2348434"/>
        <a:ext cx="1547381" cy="460416"/>
      </dsp:txXfrm>
    </dsp:sp>
    <dsp:sp modelId="{A965840F-28AB-49B6-8A66-9BDA356FA1D8}">
      <dsp:nvSpPr>
        <dsp:cNvPr id="0" name=""/>
        <dsp:cNvSpPr/>
      </dsp:nvSpPr>
      <dsp:spPr>
        <a:xfrm>
          <a:off x="2148151" y="2348434"/>
          <a:ext cx="1445132" cy="43942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t>Social Care Officer</a:t>
          </a:r>
        </a:p>
      </dsp:txBody>
      <dsp:txXfrm>
        <a:off x="2148151" y="2348434"/>
        <a:ext cx="1445132" cy="439424"/>
      </dsp:txXfrm>
    </dsp:sp>
    <dsp:sp modelId="{DAA7E6F3-209F-4D00-B95A-560D221C9843}">
      <dsp:nvSpPr>
        <dsp:cNvPr id="0" name=""/>
        <dsp:cNvSpPr/>
      </dsp:nvSpPr>
      <dsp:spPr>
        <a:xfrm>
          <a:off x="4021130" y="2348434"/>
          <a:ext cx="1376494" cy="4393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t>Administration Support</a:t>
          </a:r>
        </a:p>
      </dsp:txBody>
      <dsp:txXfrm>
        <a:off x="4021130" y="2348434"/>
        <a:ext cx="1376494" cy="439336"/>
      </dsp:txXfrm>
    </dsp:sp>
    <dsp:sp modelId="{220D3B3E-DC24-43E0-BCDD-18DAA4B7834E}">
      <dsp:nvSpPr>
        <dsp:cNvPr id="0" name=""/>
        <dsp:cNvSpPr/>
      </dsp:nvSpPr>
      <dsp:spPr>
        <a:xfrm>
          <a:off x="3414828" y="1217303"/>
          <a:ext cx="1737826" cy="45393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t>Team Manager (Adult Social Care)</a:t>
          </a:r>
        </a:p>
      </dsp:txBody>
      <dsp:txXfrm>
        <a:off x="3414828" y="1217303"/>
        <a:ext cx="1737826" cy="4539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00393-0B1E-484C-91DB-9D715D61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1747</Words>
  <Characters>9347</Characters>
  <Application>Microsoft Office Word</Application>
  <DocSecurity>0</DocSecurity>
  <Lines>222</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Sharina Williams</cp:lastModifiedBy>
  <cp:revision>4</cp:revision>
  <dcterms:created xsi:type="dcterms:W3CDTF">2025-12-17T16:37:00Z</dcterms:created>
  <dcterms:modified xsi:type="dcterms:W3CDTF">2025-12-17T16:54:00Z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c11fba-3860-4823-b786-71d0a9f079b6_Enabled">
    <vt:lpwstr>true</vt:lpwstr>
  </property>
  <property fmtid="{D5CDD505-2E9C-101B-9397-08002B2CF9AE}" pid="3" name="MSIP_Label_3bc11fba-3860-4823-b786-71d0a9f079b6_SetDate">
    <vt:lpwstr>2025-12-17T16:37:43Z</vt:lpwstr>
  </property>
  <property fmtid="{D5CDD505-2E9C-101B-9397-08002B2CF9AE}" pid="4" name="MSIP_Label_3bc11fba-3860-4823-b786-71d0a9f079b6_Method">
    <vt:lpwstr>Privileged</vt:lpwstr>
  </property>
  <property fmtid="{D5CDD505-2E9C-101B-9397-08002B2CF9AE}" pid="5" name="MSIP_Label_3bc11fba-3860-4823-b786-71d0a9f079b6_Name">
    <vt:lpwstr>Confidential</vt:lpwstr>
  </property>
  <property fmtid="{D5CDD505-2E9C-101B-9397-08002B2CF9AE}" pid="6" name="MSIP_Label_3bc11fba-3860-4823-b786-71d0a9f079b6_SiteId">
    <vt:lpwstr>5de9dbbe-23d7-4244-9903-be7d69b28a07</vt:lpwstr>
  </property>
  <property fmtid="{D5CDD505-2E9C-101B-9397-08002B2CF9AE}" pid="7" name="MSIP_Label_3bc11fba-3860-4823-b786-71d0a9f079b6_ActionId">
    <vt:lpwstr>e4c1950d-adb0-411a-82c6-e95187e6ee74</vt:lpwstr>
  </property>
  <property fmtid="{D5CDD505-2E9C-101B-9397-08002B2CF9AE}" pid="8" name="MSIP_Label_3bc11fba-3860-4823-b786-71d0a9f079b6_ContentBits">
    <vt:lpwstr>0</vt:lpwstr>
  </property>
  <property fmtid="{D5CDD505-2E9C-101B-9397-08002B2CF9AE}" pid="9" name="MSIP_Label_3bc11fba-3860-4823-b786-71d0a9f079b6_Tag">
    <vt:lpwstr>10, 0, 1, 1</vt:lpwstr>
  </property>
</Properties>
</file>